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CC" w:rsidRPr="00E51D2E" w:rsidRDefault="00FA02CC" w:rsidP="00FA02CC">
      <w:pPr>
        <w:pStyle w:val="Title"/>
        <w:rPr>
          <w:rFonts w:ascii="Source Sans Pro" w:hAnsi="Source Sans Pro"/>
          <w:color w:val="002D64"/>
          <w:lang w:bidi="en-US"/>
        </w:rPr>
      </w:pPr>
      <w:bookmarkStart w:id="0" w:name="_Hlk14870559"/>
      <w:r w:rsidRPr="00E51D2E">
        <w:rPr>
          <w:rFonts w:ascii="Source Sans Pro" w:hAnsi="Source Sans Pro"/>
          <w:noProof/>
          <w:lang w:val="nl-NL" w:eastAsia="nl-NL"/>
        </w:rPr>
        <w:drawing>
          <wp:inline distT="0" distB="0" distL="0" distR="0" wp14:anchorId="70AD097E" wp14:editId="3952179E">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prognosis reviews</w:t>
      </w:r>
      <w:r w:rsidRPr="00E51D2E">
        <w:rPr>
          <w:rFonts w:ascii="Source Sans Pro" w:hAnsi="Source Sans Pro"/>
        </w:rPr>
        <w:br/>
      </w:r>
    </w:p>
    <w:p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w:t>
      </w:r>
      <w:r w:rsidR="006B0424">
        <w:rPr>
          <w:rFonts w:ascii="Source Sans Pro" w:hAnsi="Source Sans Pro"/>
          <w:color w:val="002060"/>
          <w:lang w:val="en-AU"/>
        </w:rPr>
        <w:t>2</w:t>
      </w:r>
      <w:r w:rsidRPr="00E51D2E">
        <w:rPr>
          <w:rFonts w:ascii="Source Sans Pro" w:hAnsi="Source Sans Pro"/>
          <w:color w:val="002060"/>
          <w:lang w:val="en-AU"/>
        </w:rPr>
        <w:t xml:space="preserve">, </w:t>
      </w:r>
      <w:r w:rsidR="006B0424">
        <w:rPr>
          <w:rFonts w:ascii="Source Sans Pro" w:hAnsi="Source Sans Pro"/>
          <w:color w:val="002060"/>
          <w:lang w:val="en-AU"/>
        </w:rPr>
        <w:t>May 2020</w:t>
      </w:r>
      <w:r w:rsidRPr="00E51D2E">
        <w:rPr>
          <w:rFonts w:ascii="Source Sans Pro" w:hAnsi="Source Sans Pro"/>
          <w:color w:val="002060"/>
          <w:lang w:val="en-AU"/>
        </w:rPr>
        <w:tab/>
      </w:r>
    </w:p>
    <w:p w:rsidR="00FA02CC" w:rsidRPr="00E51D2E" w:rsidRDefault="00FA02CC" w:rsidP="00FA02CC">
      <w:pPr>
        <w:spacing w:after="0"/>
        <w:rPr>
          <w:rFonts w:ascii="Source Sans Pro" w:hAnsi="Source Sans Pro"/>
          <w:color w:val="962D91"/>
          <w:sz w:val="28"/>
          <w:lang w:val="en-AU"/>
        </w:rPr>
      </w:pPr>
      <w:r w:rsidRPr="00E51D2E">
        <w:rPr>
          <w:rFonts w:ascii="Source Sans Pro" w:hAnsi="Source Sans Pro"/>
          <w:b/>
          <w:i/>
          <w:color w:val="962D91"/>
          <w:sz w:val="28"/>
        </w:rPr>
        <w:t>Replace or modify all purple text as necessary.</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rsidR="00FA02CC" w:rsidRPr="00E51D2E" w:rsidRDefault="00FA02CC" w:rsidP="00FA02CC">
      <w:pPr>
        <w:rPr>
          <w:rFonts w:ascii="Source Sans Pro" w:hAnsi="Source Sans Pro"/>
        </w:rPr>
      </w:pPr>
      <w:r w:rsidRPr="00E51D2E">
        <w:rPr>
          <w:rFonts w:ascii="Source Sans Pro" w:hAnsi="Source Sans Pro"/>
        </w:rPr>
        <w:t>Email the completed form to</w:t>
      </w:r>
      <w:r w:rsidRPr="00E51D2E">
        <w:rPr>
          <w:rFonts w:ascii="Source Sans Pro" w:hAnsi="Source Sans Pro"/>
          <w:color w:val="000080"/>
        </w:rPr>
        <w:t xml:space="preserve"> </w:t>
      </w:r>
      <w:r w:rsidRPr="00E51D2E">
        <w:rPr>
          <w:rFonts w:ascii="Source Sans Pro" w:hAnsi="Source Sans Pro"/>
          <w:color w:val="962D91"/>
          <w:u w:val="single"/>
        </w:rPr>
        <w:t>[ME’s name]</w:t>
      </w:r>
      <w:r w:rsidRPr="00E51D2E">
        <w:rPr>
          <w:rFonts w:ascii="Source Sans Pro" w:hAnsi="Source Sans Pro"/>
        </w:rPr>
        <w:t xml:space="preserve">, Managing Editor, Cochrane </w:t>
      </w:r>
      <w:r w:rsidRPr="00E51D2E">
        <w:rPr>
          <w:rFonts w:ascii="Source Sans Pro" w:hAnsi="Source Sans Pro"/>
          <w:color w:val="962D91"/>
          <w:u w:val="single"/>
        </w:rPr>
        <w:t>[CRG name]</w:t>
      </w:r>
      <w:r w:rsidRPr="00E51D2E">
        <w:rPr>
          <w:rFonts w:ascii="Source Sans Pro" w:hAnsi="Source Sans Pro"/>
        </w:rPr>
        <w:t xml:space="preserve">: </w:t>
      </w:r>
      <w:r w:rsidRPr="00E51D2E">
        <w:rPr>
          <w:rFonts w:ascii="Source Sans Pro" w:hAnsi="Source Sans Pro"/>
          <w:color w:val="962D91"/>
          <w:u w:val="single"/>
        </w:rPr>
        <w:t>[CRG email address]</w:t>
      </w:r>
      <w:r w:rsidRPr="00E51D2E">
        <w:rPr>
          <w:rFonts w:ascii="Source Sans Pro" w:hAnsi="Source Sans Pro"/>
        </w:rPr>
        <w:t>.</w:t>
      </w:r>
    </w:p>
    <w:p w:rsidR="00FA02CC" w:rsidRPr="00E51D2E" w:rsidRDefault="00FA02CC" w:rsidP="00FA02CC">
      <w:pPr>
        <w:shd w:val="clear" w:color="auto" w:fill="FFFFFF"/>
        <w:adjustRightInd w:val="0"/>
        <w:spacing w:before="0" w:after="0"/>
        <w:rPr>
          <w:rFonts w:ascii="Source Sans Pro" w:hAnsi="Source Sans Pro" w:cs="Arial"/>
          <w:bCs/>
        </w:rPr>
      </w:pPr>
      <w:r w:rsidRPr="00E51D2E">
        <w:rPr>
          <w:rFonts w:ascii="Source Sans Pro" w:hAnsi="Source Sans Pro" w:cs="Arial"/>
          <w:bCs/>
        </w:rPr>
        <w:t xml:space="preserve">Please note: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rsidR="00FA02CC" w:rsidRPr="00E51D2E" w:rsidRDefault="00FA02CC" w:rsidP="00FA02CC">
      <w:pPr>
        <w:pBdr>
          <w:bottom w:val="single" w:sz="4" w:space="1" w:color="auto"/>
        </w:pBdr>
        <w:spacing w:before="0" w:after="0"/>
        <w:rPr>
          <w:rFonts w:ascii="Source Sans Pro" w:hAnsi="Source Sans Pro"/>
          <w:sz w:val="16"/>
          <w:szCs w:val="16"/>
        </w:rPr>
      </w:pPr>
    </w:p>
    <w:p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rsidR="00FA02CC" w:rsidRPr="00E51D2E" w:rsidRDefault="00FA02CC" w:rsidP="00FA02CC">
      <w:pPr>
        <w:spacing w:before="0" w:after="0"/>
        <w:rPr>
          <w:rFonts w:ascii="Source Sans Pro" w:hAnsi="Source Sans Pro"/>
          <w:color w:val="962D91"/>
        </w:rPr>
      </w:pPr>
    </w:p>
    <w:p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9" w:history="1">
        <w:r w:rsidR="0064466D">
          <w:rPr>
            <w:rStyle w:val="Hyperlink"/>
            <w:rFonts w:ascii="Source Sans Pro" w:hAnsi="Source Sans Pro"/>
          </w:rPr>
          <w:t xml:space="preserve">Cochrane's Editorial and Publishing Policy </w:t>
        </w:r>
      </w:hyperlink>
      <w:r w:rsidRPr="00E51D2E">
        <w:rPr>
          <w:rFonts w:ascii="Source Sans Pro" w:hAnsi="Source Sans Pro"/>
        </w:rPr>
        <w:t xml:space="preserve"> for further information. Please direct any queries about data protection to </w:t>
      </w:r>
      <w:hyperlink r:id="rId10" w:history="1">
        <w:r w:rsidRPr="00E51D2E">
          <w:rPr>
            <w:rStyle w:val="Hyperlink"/>
            <w:rFonts w:ascii="Source Sans Pro" w:hAnsi="Source Sans Pro"/>
          </w:rPr>
          <w:t>support@cochrane.org</w:t>
        </w:r>
      </w:hyperlink>
      <w:r w:rsidRPr="00E51D2E">
        <w:rPr>
          <w:rFonts w:ascii="Source Sans Pro" w:hAnsi="Source Sans Pro"/>
        </w:rPr>
        <w:t>.</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pStyle w:val="Heading1"/>
        <w:rPr>
          <w:rFonts w:ascii="Source Sans Pro" w:hAnsi="Source Sans Pro"/>
          <w:color w:val="002D64"/>
        </w:rPr>
      </w:pPr>
      <w:r w:rsidRPr="00E51D2E">
        <w:rPr>
          <w:rFonts w:ascii="Source Sans Pro" w:hAnsi="Source Sans Pro"/>
          <w:color w:val="002D64"/>
        </w:rPr>
        <w:t xml:space="preserve">IMPORTANT: </w:t>
      </w:r>
      <w:r w:rsidRPr="00E51D2E">
        <w:rPr>
          <w:rFonts w:ascii="Source Sans Pro" w:hAnsi="Source Sans Pro"/>
          <w:color w:val="002D64"/>
          <w:lang w:val="en-GB"/>
        </w:rPr>
        <w:t>D</w:t>
      </w:r>
      <w:proofErr w:type="spellStart"/>
      <w:r w:rsidRPr="00E51D2E">
        <w:rPr>
          <w:rFonts w:ascii="Source Sans Pro" w:hAnsi="Source Sans Pro"/>
          <w:color w:val="002D64"/>
        </w:rPr>
        <w:t>isclosure</w:t>
      </w:r>
      <w:proofErr w:type="spellEnd"/>
      <w:r w:rsidRPr="00E51D2E">
        <w:rPr>
          <w:rFonts w:ascii="Source Sans Pro" w:hAnsi="Source Sans Pro"/>
          <w:color w:val="002D64"/>
        </w:rPr>
        <w:t xml:space="preserve"> of </w:t>
      </w:r>
      <w:r w:rsidRPr="00E51D2E">
        <w:rPr>
          <w:rFonts w:ascii="Source Sans Pro" w:hAnsi="Source Sans Pro"/>
          <w:color w:val="002D64"/>
          <w:lang w:val="en-GB"/>
        </w:rPr>
        <w:t>C</w:t>
      </w:r>
      <w:proofErr w:type="spellStart"/>
      <w:r w:rsidRPr="00E51D2E">
        <w:rPr>
          <w:rFonts w:ascii="Source Sans Pro" w:hAnsi="Source Sans Pro"/>
          <w:color w:val="002D64"/>
        </w:rPr>
        <w:t>onflicts</w:t>
      </w:r>
      <w:proofErr w:type="spellEnd"/>
      <w:r w:rsidRPr="00E51D2E">
        <w:rPr>
          <w:rFonts w:ascii="Source Sans Pro" w:hAnsi="Source Sans Pro"/>
          <w:color w:val="002D64"/>
        </w:rPr>
        <w:t xml:space="preserve"> of interest</w:t>
      </w:r>
    </w:p>
    <w:p w:rsidR="00FA02CC" w:rsidRPr="00E51D2E" w:rsidRDefault="00FA02CC" w:rsidP="00FA02CC">
      <w:pPr>
        <w:rPr>
          <w:rFonts w:ascii="Source Sans Pro" w:hAnsi="Source Sans Pro"/>
        </w:rPr>
      </w:pPr>
      <w:r w:rsidRPr="00E51D2E">
        <w:rPr>
          <w:rFonts w:ascii="Source Sans Pro" w:hAnsi="Source Sans Pro"/>
          <w:color w:val="000000" w:themeColor="text1"/>
        </w:rPr>
        <w:t xml:space="preserve">Please read Cochrane’s policy on </w:t>
      </w:r>
      <w:hyperlink r:id="rId11" w:history="1">
        <w:r w:rsidRPr="00E51D2E">
          <w:rPr>
            <w:rStyle w:val="Hyperlink"/>
            <w:rFonts w:ascii="Source Sans Pro" w:hAnsi="Source Sans Pro"/>
          </w:rPr>
          <w:t>Conflicts of interest and Cochra</w:t>
        </w:r>
        <w:r w:rsidRPr="00E51D2E">
          <w:rPr>
            <w:rStyle w:val="Hyperlink"/>
            <w:rFonts w:ascii="Source Sans Pro" w:hAnsi="Source Sans Pro"/>
          </w:rPr>
          <w:t>n</w:t>
        </w:r>
        <w:r w:rsidRPr="00E51D2E">
          <w:rPr>
            <w:rStyle w:val="Hyperlink"/>
            <w:rFonts w:ascii="Source Sans Pro" w:hAnsi="Source Sans Pro"/>
          </w:rPr>
          <w:t>e Reviews (2) Authors of Cochrane Reviews</w:t>
        </w:r>
      </w:hyperlink>
      <w:r w:rsidRPr="00E51D2E">
        <w:rPr>
          <w:rFonts w:ascii="Source Sans Pro" w:hAnsi="Source Sans Pro"/>
        </w:rPr>
        <w:t xml:space="preserve">. Confirm in Section 6 below whether any member of the author team has a potential conflict of interest. </w:t>
      </w:r>
    </w:p>
    <w:p w:rsidR="00FA02CC" w:rsidRPr="00E51D2E" w:rsidRDefault="00FA02CC" w:rsidP="00FA02CC">
      <w:pPr>
        <w:rPr>
          <w:rFonts w:ascii="Source Sans Pro" w:hAnsi="Source Sans Pro"/>
        </w:rPr>
      </w:pPr>
      <w:r w:rsidRPr="00E51D2E">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rsidTr="009A04EA">
        <w:tc>
          <w:tcPr>
            <w:tcW w:w="9952" w:type="dxa"/>
            <w:shd w:val="clear" w:color="auto" w:fill="E0E0E0"/>
          </w:tcPr>
          <w:p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searched the </w:t>
            </w:r>
            <w:hyperlink r:id="rId12" w:history="1">
              <w:r w:rsidRPr="00E51D2E">
                <w:rPr>
                  <w:rStyle w:val="Hyperlink"/>
                  <w:rFonts w:ascii="Source Sans Pro" w:hAnsi="Source Sans Pro"/>
                  <w:i/>
                </w:rPr>
                <w:t xml:space="preserve">Cochrane Database of Systematic </w:t>
              </w:r>
              <w:bookmarkStart w:id="1" w:name="_GoBack"/>
              <w:bookmarkEnd w:id="1"/>
              <w:r w:rsidRPr="00E51D2E">
                <w:rPr>
                  <w:rStyle w:val="Hyperlink"/>
                  <w:rFonts w:ascii="Source Sans Pro" w:hAnsi="Source Sans Pro"/>
                  <w:i/>
                </w:rPr>
                <w:t>Reviews</w:t>
              </w:r>
            </w:hyperlink>
            <w:r w:rsidRPr="00E51D2E">
              <w:rPr>
                <w:rStyle w:val="Hyperlink"/>
                <w:rFonts w:ascii="Source Sans Pro" w:hAnsi="Source Sans Pro"/>
                <w:color w:val="auto"/>
              </w:rPr>
              <w:t xml:space="preserve"> in the Cochrane Library</w:t>
            </w:r>
            <w:r w:rsidRPr="00E51D2E">
              <w:rPr>
                <w:rFonts w:ascii="Source Sans Pro" w:hAnsi="Source Sans Pro"/>
              </w:rPr>
              <w:t xml:space="preserve"> for published reviews and protocols and can confirm that this proposal has not been covered by another Cochrane Review.</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checked that this proposal falls within the scope of Cochrane </w:t>
            </w:r>
            <w:r w:rsidRPr="00E51D2E">
              <w:rPr>
                <w:rFonts w:ascii="Source Sans Pro" w:hAnsi="Source Sans Pro"/>
                <w:color w:val="962D91"/>
                <w:u w:val="single"/>
              </w:rPr>
              <w:t>[CRG name]</w:t>
            </w:r>
            <w:r w:rsidRPr="00E51D2E">
              <w:rPr>
                <w:rFonts w:ascii="Source Sans Pro" w:hAnsi="Source Sans Pro"/>
              </w:rPr>
              <w:t>.</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Cochrane’s policy on </w:t>
            </w:r>
            <w:hyperlink r:id="rId13"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and have informed the Cochrane </w:t>
            </w:r>
            <w:r w:rsidRPr="00E51D2E">
              <w:rPr>
                <w:rFonts w:ascii="Source Sans Pro" w:hAnsi="Source Sans Pro"/>
                <w:color w:val="962D91"/>
                <w:u w:val="single"/>
              </w:rPr>
              <w:t>[CRG name]</w:t>
            </w:r>
            <w:r w:rsidRPr="00E51D2E">
              <w:rPr>
                <w:rFonts w:ascii="Source Sans Pro" w:hAnsi="Source Sans Pro"/>
              </w:rPr>
              <w:t xml:space="preserve"> Managing Editor of any potential conflict of interest. </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w:t>
            </w:r>
            <w:hyperlink r:id="rId14" w:history="1">
              <w:r w:rsidRPr="00E51D2E">
                <w:rPr>
                  <w:rStyle w:val="Hyperlink"/>
                  <w:rFonts w:ascii="Source Sans Pro" w:hAnsi="Source Sans Pro"/>
                </w:rPr>
                <w:t>Managing expectations: what does Cochrane expect of authors, and what can authors expect of Cochrane?</w:t>
              </w:r>
            </w:hyperlink>
            <w:r w:rsidRPr="00E51D2E">
              <w:rPr>
                <w:rFonts w:ascii="Source Sans Pro" w:hAnsi="Source Sans Pro"/>
              </w:rPr>
              <w:t xml:space="preserve"> and are aware that preparing a Cochrane Review requires a significant commitment from all authors. </w:t>
            </w:r>
          </w:p>
        </w:tc>
      </w:tr>
    </w:tbl>
    <w:p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Borders>
              <w:bottom w:val="single" w:sz="2" w:space="0" w:color="auto"/>
            </w:tcBorders>
          </w:tcPr>
          <w:p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rsidTr="009A04EA">
        <w:tc>
          <w:tcPr>
            <w:tcW w:w="9923" w:type="dxa"/>
            <w:gridSpan w:val="2"/>
            <w:tcBorders>
              <w:bottom w:val="single" w:sz="2" w:space="0" w:color="auto"/>
            </w:tcBorders>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5"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Pr>
          <w:p w:rsidR="00FA02CC" w:rsidRPr="00E51D2E" w:rsidRDefault="00FA02CC" w:rsidP="00FA02CC">
            <w:pPr>
              <w:pStyle w:val="Heading1"/>
              <w:numPr>
                <w:ilvl w:val="0"/>
                <w:numId w:val="4"/>
              </w:numPr>
              <w:rPr>
                <w:rFonts w:ascii="Source Sans Pro" w:hAnsi="Source Sans Pro"/>
                <w:color w:val="002D64"/>
              </w:rPr>
            </w:pPr>
            <w:proofErr w:type="spellStart"/>
            <w:r w:rsidRPr="00E51D2E">
              <w:rPr>
                <w:rFonts w:ascii="Source Sans Pro" w:hAnsi="Source Sans Pro"/>
                <w:color w:val="002D64"/>
              </w:rPr>
              <w:t>Proposed</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title</w:t>
            </w:r>
            <w:proofErr w:type="spellEnd"/>
          </w:p>
          <w:p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6"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rsidR="00FA02CC" w:rsidRPr="00CF4E4C" w:rsidRDefault="00FA02CC" w:rsidP="00CF4E4C">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tc>
      </w:tr>
      <w:tr w:rsidR="00FA02CC" w:rsidRPr="00E51D2E"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p>
        </w:tc>
      </w:tr>
    </w:tbl>
    <w:p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75"/>
        <w:gridCol w:w="7968"/>
      </w:tblGrid>
      <w:tr w:rsidR="00A028B6" w:rsidRPr="00E51D2E" w:rsidTr="001643B9">
        <w:tc>
          <w:tcPr>
            <w:tcW w:w="5000" w:type="pct"/>
            <w:gridSpan w:val="2"/>
            <w:tcBorders>
              <w:bottom w:val="single" w:sz="2" w:space="0" w:color="auto"/>
            </w:tcBorders>
          </w:tcPr>
          <w:p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 xml:space="preserve">Contact person </w:t>
            </w:r>
            <w:r w:rsidRPr="00E51D2E">
              <w:rPr>
                <w:rFonts w:ascii="Source Sans Pro" w:hAnsi="Source Sans Pro"/>
                <w:color w:val="002D64"/>
                <w:lang w:val="en-GB"/>
              </w:rPr>
              <w:t>and review author team</w:t>
            </w:r>
          </w:p>
          <w:p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rsidR="00A028B6" w:rsidRPr="00E51D2E" w:rsidRDefault="00A028B6" w:rsidP="00A7106A">
            <w:pPr>
              <w:pStyle w:val="CommentText"/>
              <w:rPr>
                <w:rFonts w:ascii="Source Sans Pro" w:hAnsi="Source Sans Pro" w:cs="Calibri"/>
                <w:iCs/>
              </w:rPr>
            </w:pPr>
            <w:r w:rsidRPr="00E51D2E">
              <w:rPr>
                <w:rFonts w:ascii="Source Sans Pro" w:hAnsi="Source Sans Pro"/>
              </w:rPr>
              <w:t>If additional</w:t>
            </w:r>
            <w:r w:rsidR="009D2068">
              <w:rPr>
                <w:rFonts w:ascii="Source Sans Pro" w:hAnsi="Source Sans Pro"/>
              </w:rPr>
              <w:t>, e.g. methodological or statistical,</w:t>
            </w:r>
            <w:r w:rsidRPr="00E51D2E">
              <w:rPr>
                <w:rFonts w:ascii="Source Sans Pro" w:hAnsi="Source Sans Pro"/>
              </w:rPr>
              <w:t xml:space="preserve"> expertise is required, please </w:t>
            </w:r>
            <w:hyperlink r:id="rId17" w:history="1">
              <w:r w:rsidRPr="00E51D2E">
                <w:rPr>
                  <w:rStyle w:val="Hyperlink"/>
                  <w:rFonts w:ascii="Source Sans Pro" w:hAnsi="Source Sans Pro"/>
                </w:rPr>
                <w:t>contact the Cochrane Prognosis Methods Group</w:t>
              </w:r>
            </w:hyperlink>
            <w:r w:rsidR="004364DC">
              <w:rPr>
                <w:rFonts w:ascii="Source Sans Pro" w:hAnsi="Source Sans Pro"/>
              </w:rPr>
              <w:t xml:space="preserve"> before submitting this form.</w:t>
            </w:r>
            <w:r w:rsidR="009D2068" w:rsidRPr="004137EF">
              <w:rPr>
                <w:rFonts w:ascii="Source Sans Pro" w:hAnsi="Source Sans Pro"/>
              </w:rPr>
              <w:t xml:space="preserve"> </w:t>
            </w:r>
            <w:r w:rsidR="0091069F">
              <w:rPr>
                <w:rFonts w:ascii="Source Sans Pro" w:hAnsi="Source Sans Pro"/>
              </w:rPr>
              <w:t>The</w:t>
            </w:r>
            <w:r w:rsidR="009D2068" w:rsidRPr="004137EF">
              <w:rPr>
                <w:rFonts w:ascii="Source Sans Pro" w:hAnsi="Source Sans Pro"/>
              </w:rPr>
              <w:t xml:space="preserve"> CRG/Network </w:t>
            </w:r>
            <w:r w:rsidR="00A7106A">
              <w:rPr>
                <w:rFonts w:ascii="Source Sans Pro" w:hAnsi="Source Sans Pro"/>
              </w:rPr>
              <w:t>is</w:t>
            </w:r>
            <w:r w:rsidR="0091069F">
              <w:t xml:space="preserve"> r</w:t>
            </w:r>
            <w:r w:rsidR="0091069F" w:rsidRPr="0091069F">
              <w:rPr>
                <w:rFonts w:ascii="Source Sans Pro" w:hAnsi="Source Sans Pro"/>
              </w:rPr>
              <w:t>esponsible for the efficient and timely production of high-quality systematic reviews that address the research questions that are most important to decision makers</w:t>
            </w:r>
            <w:r w:rsidR="0091069F">
              <w:rPr>
                <w:rFonts w:ascii="Source Sans Pro" w:hAnsi="Source Sans Pro"/>
              </w:rPr>
              <w:t>.</w:t>
            </w:r>
            <w:r w:rsidR="009D2068" w:rsidRPr="004137EF">
              <w:rPr>
                <w:rFonts w:ascii="Source Sans Pro" w:hAnsi="Source Sans Pro"/>
              </w:rPr>
              <w:t xml:space="preserve"> At this moment, the Cochrane Prognosis Methods Group has unfortunately no funding and resources to actively provide methods or statistical support</w:t>
            </w:r>
            <w:r w:rsidR="00A7106A">
              <w:rPr>
                <w:rFonts w:ascii="Source Sans Pro" w:hAnsi="Source Sans Pro"/>
              </w:rPr>
              <w:t xml:space="preserve"> to Networks when needed</w:t>
            </w:r>
            <w:r w:rsidR="009D2068" w:rsidRPr="004137EF">
              <w:rPr>
                <w:rFonts w:ascii="Source Sans Pro" w:hAnsi="Source Sans Pro"/>
              </w:rPr>
              <w:t xml:space="preserve">, other than providing an external peer review of the protocol and review. </w:t>
            </w:r>
          </w:p>
        </w:tc>
      </w:tr>
      <w:tr w:rsidR="00A4357C" w:rsidRPr="00670950"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D2068">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w:t>
            </w:r>
            <w:r w:rsidR="009D2068">
              <w:rPr>
                <w:rFonts w:ascii="Source Sans Pro" w:hAnsi="Source Sans Pro" w:cs="Calibri"/>
                <w:bCs/>
              </w:rPr>
              <w:t>is</w:t>
            </w:r>
            <w:r w:rsidR="00A4357C">
              <w:rPr>
                <w:rFonts w:ascii="Source Sans Pro" w:hAnsi="Source Sans Pro" w:cs="Calibri"/>
                <w:bCs/>
              </w:rPr>
              <w:t xml:space="preserve"> research</w:t>
            </w:r>
            <w:r w:rsidRPr="00E51D2E">
              <w:rPr>
                <w:rFonts w:ascii="Source Sans Pro" w:hAnsi="Source Sans Pro" w:cs="Calibri"/>
                <w:bCs/>
              </w:rPr>
              <w:t xml:space="preserve"> methods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D2068">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w:t>
            </w:r>
            <w:r w:rsidR="009D2068">
              <w:rPr>
                <w:rFonts w:ascii="Source Sans Pro" w:hAnsi="Source Sans Pro" w:cs="Calibri"/>
                <w:bCs/>
              </w:rPr>
              <w:t>is</w:t>
            </w:r>
            <w:r w:rsidR="00A4357C" w:rsidRPr="008737D9">
              <w:rPr>
                <w:rFonts w:ascii="Source Sans Pro" w:hAnsi="Source Sans Pro" w:cs="Calibri"/>
                <w:bCs/>
              </w:rPr>
              <w:t xml:space="preserve"> studies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A75E0A">
        <w:tc>
          <w:tcPr>
            <w:tcW w:w="9923" w:type="dxa"/>
            <w:gridSpan w:val="2"/>
            <w:tcBorders>
              <w:bottom w:val="single" w:sz="2" w:space="0" w:color="auto"/>
            </w:tcBorders>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Review </w:t>
            </w:r>
            <w:proofErr w:type="spellStart"/>
            <w:r w:rsidRPr="00E51D2E">
              <w:rPr>
                <w:rFonts w:ascii="Source Sans Pro" w:hAnsi="Source Sans Pro"/>
                <w:color w:val="002D64"/>
              </w:rPr>
              <w:t>proposal</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inclusion</w:t>
            </w:r>
            <w:proofErr w:type="spellEnd"/>
            <w:r w:rsidRPr="00E51D2E">
              <w:rPr>
                <w:rFonts w:ascii="Source Sans Pro" w:hAnsi="Source Sans Pro"/>
                <w:color w:val="002D64"/>
              </w:rPr>
              <w:t xml:space="preserve"> criteria</w:t>
            </w:r>
          </w:p>
          <w:p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18" w:history="1">
              <w:r w:rsidR="00F15768">
                <w:rPr>
                  <w:rStyle w:val="Hyperlink"/>
                  <w:rFonts w:ascii="Source Sans Pro" w:hAnsi="Source Sans Pro" w:cs="Calibri"/>
                </w:rPr>
                <w:t>Handbook chapter 2</w:t>
              </w:r>
            </w:hyperlink>
            <w:r w:rsidRPr="00E51D2E">
              <w:rPr>
                <w:rFonts w:ascii="Source Sans Pro" w:hAnsi="Source Sans Pro"/>
              </w:rPr>
              <w:t>)</w:t>
            </w:r>
          </w:p>
          <w:p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rsidR="009A04EA" w:rsidRPr="00CF4E4C" w:rsidRDefault="00CF4E4C" w:rsidP="00CF4E4C">
            <w:pPr>
              <w:rPr>
                <w:rFonts w:ascii="Source Sans Pro" w:hAnsi="Source Sans Pro"/>
                <w:i/>
              </w:rPr>
            </w:pPr>
            <w:r w:rsidRPr="00CF4E4C">
              <w:rPr>
                <w:rFonts w:ascii="Source Sans Pro" w:hAnsi="Source Sans Pro" w:cs="Calibri"/>
                <w:i/>
              </w:rPr>
              <w:t>Note: at this moment it is not yet possible to perform a review of p</w:t>
            </w:r>
            <w:r w:rsidR="009A04EA" w:rsidRPr="00CF4E4C">
              <w:rPr>
                <w:rFonts w:ascii="Source Sans Pro" w:hAnsi="Source Sans Pro" w:cs="Calibri"/>
                <w:i/>
              </w:rPr>
              <w:t>redictive / treatment selection factors</w:t>
            </w:r>
            <w:r w:rsidRPr="00CF4E4C">
              <w:rPr>
                <w:rFonts w:ascii="Source Sans Pro" w:hAnsi="Source Sans Pro" w:cs="Calibri"/>
                <w:i/>
              </w:rPr>
              <w:t xml:space="preserve"> within Cochrane.</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rPr>
            </w:pPr>
            <w:r w:rsidRPr="00E51D2E">
              <w:rPr>
                <w:rFonts w:ascii="Source Sans Pro" w:hAnsi="Source Sans Pro"/>
              </w:rPr>
              <w:t>Please outline the clinical problem.</w:t>
            </w:r>
          </w:p>
          <w:p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rsidR="00B44CD2" w:rsidRPr="00B44CD2" w:rsidRDefault="00B44CD2" w:rsidP="00B44CD2">
            <w:pPr>
              <w:rPr>
                <w:rFonts w:ascii="Source Sans Pro" w:hAnsi="Source Sans Pro" w:cs="Calibri"/>
              </w:rPr>
            </w:pPr>
          </w:p>
        </w:tc>
      </w:tr>
      <w:tr w:rsidR="009A04EA"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 xml:space="preserve">Why is it important </w:t>
            </w:r>
            <w:r w:rsidRPr="00E51D2E">
              <w:rPr>
                <w:rFonts w:ascii="Source Sans Pro" w:hAnsi="Source Sans Pro" w:cs="Calibri"/>
              </w:rPr>
              <w:lastRenderedPageBreak/>
              <w:t>to do this review?</w:t>
            </w:r>
          </w:p>
        </w:tc>
        <w:tc>
          <w:tcPr>
            <w:tcW w:w="7796" w:type="dxa"/>
            <w:tcBorders>
              <w:top w:val="single" w:sz="2" w:space="0" w:color="auto"/>
              <w:left w:val="single" w:sz="2" w:space="0" w:color="auto"/>
              <w:bottom w:val="single" w:sz="2" w:space="0" w:color="auto"/>
            </w:tcBorders>
          </w:tcPr>
          <w:p w:rsidR="009A04EA" w:rsidRDefault="009A04EA" w:rsidP="009A04EA">
            <w:pPr>
              <w:rPr>
                <w:rFonts w:ascii="Source Sans Pro" w:hAnsi="Source Sans Pro"/>
              </w:rPr>
            </w:pPr>
            <w:r w:rsidRPr="00E51D2E">
              <w:rPr>
                <w:rFonts w:ascii="Source Sans Pro" w:hAnsi="Source Sans Pro"/>
              </w:rPr>
              <w:lastRenderedPageBreak/>
              <w:t xml:space="preserve">Why are you proposing to undertake this review? For example, is it particularly </w:t>
            </w:r>
            <w:r w:rsidRPr="00E51D2E">
              <w:rPr>
                <w:rFonts w:ascii="Source Sans Pro" w:hAnsi="Source Sans Pro"/>
              </w:rPr>
              <w:lastRenderedPageBreak/>
              <w:t>topical at the present time?</w:t>
            </w:r>
            <w:r w:rsidR="00B44CD2">
              <w:rPr>
                <w:rFonts w:ascii="Source Sans Pro" w:hAnsi="Source Sans Pro"/>
              </w:rPr>
              <w:t xml:space="preserve"> Please refer to existing non-Cochrane systematic reviews on this topic to establish relevancy.</w:t>
            </w:r>
          </w:p>
          <w:p w:rsidR="00B44CD2" w:rsidRPr="00E51D2E" w:rsidRDefault="00B44CD2" w:rsidP="009A04EA">
            <w:pPr>
              <w:rPr>
                <w:rFonts w:ascii="Source Sans Pro" w:hAnsi="Source Sans Pro"/>
              </w:rPr>
            </w:pPr>
            <w:r>
              <w:rPr>
                <w:rFonts w:ascii="Source Sans Pro" w:hAnsi="Source Sans Pro"/>
              </w:rPr>
              <w:t>How will the prognostic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rsidR="009A04EA" w:rsidRPr="00E51D2E" w:rsidRDefault="009A04EA" w:rsidP="009A04EA">
            <w:pPr>
              <w:rPr>
                <w:rFonts w:ascii="Source Sans Pro" w:hAnsi="Source Sans Pro"/>
              </w:rPr>
            </w:pPr>
            <w:r w:rsidRPr="00E51D2E">
              <w:rPr>
                <w:rFonts w:ascii="Source Sans Pro" w:hAnsi="Source Sans Pro"/>
              </w:rPr>
              <w:t>Please use the ‘Review context’ section below to state if this review would form part of a Masters or Doctorate, or of a larger research project.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lastRenderedPageBreak/>
              <w:t>Review objectives:</w:t>
            </w:r>
          </w:p>
        </w:tc>
        <w:tc>
          <w:tcPr>
            <w:tcW w:w="7796" w:type="dxa"/>
            <w:tcBorders>
              <w:top w:val="single" w:sz="2" w:space="0" w:color="auto"/>
              <w:left w:val="single" w:sz="2" w:space="0" w:color="auto"/>
              <w:bottom w:val="single" w:sz="2" w:space="0" w:color="auto"/>
            </w:tcBorders>
          </w:tcPr>
          <w:p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19" w:history="1">
              <w:r w:rsidRPr="00B44CD2">
                <w:rPr>
                  <w:rStyle w:val="Hyperlink"/>
                  <w:rFonts w:ascii="Source Sans Pro" w:hAnsi="Source Sans Pro"/>
                </w:rPr>
                <w:t>Box 1: PICOTS system</w:t>
              </w:r>
            </w:hyperlink>
            <w:r>
              <w:rPr>
                <w:rFonts w:ascii="Source Sans Pro" w:hAnsi="Source Sans Pro"/>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0"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rsidR="00CC682B" w:rsidRDefault="00CC682B" w:rsidP="001D6C30">
            <w:pPr>
              <w:rPr>
                <w:rFonts w:ascii="Source Sans Pro" w:hAnsi="Source Sans Pro"/>
              </w:rPr>
            </w:pPr>
            <w:r>
              <w:rPr>
                <w:rFonts w:ascii="Source Sans Pro" w:hAnsi="Source Sans Pro"/>
              </w:rPr>
              <w:t>This section is not applicable for overall prognosis reviews.</w:t>
            </w:r>
          </w:p>
          <w:p w:rsidR="00CC682B" w:rsidRDefault="00CC682B" w:rsidP="001D6C30">
            <w:pPr>
              <w:rPr>
                <w:rFonts w:ascii="Source Sans Pro" w:hAnsi="Source Sans Pro"/>
              </w:rPr>
            </w:pPr>
            <w:r>
              <w:rPr>
                <w:rFonts w:ascii="Source Sans Pro" w:hAnsi="Source Sans Pro"/>
              </w:rPr>
              <w:t xml:space="preserve">Give a short description of the prognostic factor(s) or model(s) of interest.  </w:t>
            </w:r>
          </w:p>
          <w:p w:rsidR="00CC682B" w:rsidRDefault="00CC682B" w:rsidP="001D6C30">
            <w:pPr>
              <w:rPr>
                <w:rFonts w:ascii="Source Sans Pro" w:hAnsi="Source Sans Pro"/>
              </w:rPr>
            </w:pPr>
            <w:r>
              <w:rPr>
                <w:rFonts w:ascii="Source Sans Pro" w:hAnsi="Source Sans Pro"/>
              </w:rPr>
              <w:t>Are you proposing to conduct a review of</w:t>
            </w:r>
          </w:p>
          <w:p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rsidR="00CC682B" w:rsidRPr="00CC682B" w:rsidRDefault="00CC682B" w:rsidP="00CF4E4C">
            <w:pPr>
              <w:pStyle w:val="ListParagraph"/>
              <w:numPr>
                <w:ilvl w:val="0"/>
                <w:numId w:val="15"/>
              </w:numPr>
              <w:rPr>
                <w:rFonts w:ascii="Source Sans Pro" w:hAnsi="Source Sans Pro"/>
              </w:rPr>
            </w:pPr>
            <w:r>
              <w:rPr>
                <w:rFonts w:ascii="Source Sans Pro" w:hAnsi="Source Sans Pro"/>
              </w:rPr>
              <w:t>all prognostic factors / models for a certain outcome in certain patients?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rsidR="001D6C30" w:rsidRPr="00E51D2E" w:rsidRDefault="001D6C30" w:rsidP="004B7104">
            <w:pPr>
              <w:rPr>
                <w:rFonts w:ascii="Source Sans Pro" w:hAnsi="Source Sans Pro" w:cs="Calibri"/>
              </w:rPr>
            </w:pPr>
            <w:r w:rsidRPr="00E51D2E">
              <w:rPr>
                <w:rFonts w:ascii="Source Sans Pro" w:hAnsi="Source Sans Pro" w:cs="Calibri"/>
                <w:color w:val="962D91"/>
              </w:rPr>
              <w:t xml:space="preserve">(Please supply references for at least 3 </w:t>
            </w:r>
            <w:r w:rsidR="00CC682B">
              <w:rPr>
                <w:rFonts w:ascii="Source Sans Pro" w:hAnsi="Source Sans Pro" w:cs="Calibri"/>
                <w:color w:val="962D91"/>
              </w:rPr>
              <w:t>studies</w:t>
            </w:r>
            <w:r w:rsidRPr="00E51D2E">
              <w:rPr>
                <w:rFonts w:ascii="Source Sans Pro" w:hAnsi="Source Sans Pro" w:cs="Calibri"/>
                <w:color w:val="962D91"/>
              </w:rPr>
              <w:t xml:space="preserve"> </w:t>
            </w:r>
            <w:r w:rsidR="00CC682B">
              <w:rPr>
                <w:rFonts w:ascii="Source Sans Pro" w:hAnsi="Source Sans Pro" w:cs="Calibri"/>
                <w:color w:val="962D91"/>
              </w:rPr>
              <w:t>that you would consider for inclusion</w:t>
            </w:r>
            <w:r w:rsidRPr="00E51D2E">
              <w:rPr>
                <w:rFonts w:ascii="Source Sans Pro" w:hAnsi="Source Sans Pro" w:cs="Calibri"/>
                <w:color w:val="962D91"/>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p w:rsidR="001D6C30" w:rsidRPr="00E51D2E" w:rsidRDefault="001D6C30" w:rsidP="001D6C30">
            <w:pPr>
              <w:rPr>
                <w:rFonts w:ascii="Source Sans Pro" w:hAnsi="Source Sans Pro" w:cs="Calibri"/>
              </w:rPr>
            </w:pPr>
            <w:r w:rsidRPr="00E51D2E">
              <w:rPr>
                <w:rFonts w:ascii="Source Sans Pro" w:hAnsi="Source Sans Pro" w:cs="Calibri"/>
                <w:color w:val="962D91"/>
              </w:rPr>
              <w:t xml:space="preserve">(If there are no </w:t>
            </w:r>
            <w:r w:rsidR="00CC682B">
              <w:rPr>
                <w:rFonts w:ascii="Source Sans Pro" w:hAnsi="Source Sans Pro" w:cs="Calibri"/>
                <w:color w:val="962D91"/>
              </w:rPr>
              <w:t>relevant</w:t>
            </w:r>
            <w:r w:rsidRPr="00E51D2E">
              <w:rPr>
                <w:rFonts w:ascii="Source Sans Pro" w:hAnsi="Source Sans Pro" w:cs="Calibri"/>
                <w:color w:val="962D91"/>
              </w:rPr>
              <w:t xml:space="preserve"> studies, please explain why it is important to do this review.)</w:t>
            </w:r>
          </w:p>
        </w:tc>
      </w:tr>
      <w:tr w:rsidR="001D6C30" w:rsidRPr="00E51D2E"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rsidR="001D6C30" w:rsidRPr="00E51D2E" w:rsidRDefault="001D6C30" w:rsidP="001D6C30">
            <w:pPr>
              <w:rPr>
                <w:rFonts w:ascii="Source Sans Pro" w:hAnsi="Source Sans Pro" w:cs="Calibri"/>
              </w:rPr>
            </w:pPr>
          </w:p>
        </w:tc>
      </w:tr>
    </w:tbl>
    <w:p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rsidTr="00A75E0A">
        <w:tc>
          <w:tcPr>
            <w:tcW w:w="9952" w:type="dxa"/>
            <w:gridSpan w:val="2"/>
            <w:tcBorders>
              <w:top w:val="single" w:sz="4" w:space="0" w:color="auto"/>
              <w:left w:val="single" w:sz="4" w:space="0" w:color="auto"/>
              <w:bottom w:val="single" w:sz="4" w:space="0" w:color="auto"/>
              <w:right w:val="single" w:sz="4" w:space="0" w:color="auto"/>
            </w:tcBorders>
          </w:tcPr>
          <w:p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Has the review already been submitted for publication or published elsewhere?</w:t>
            </w:r>
          </w:p>
        </w:tc>
        <w:tc>
          <w:tcPr>
            <w:tcW w:w="5274" w:type="dxa"/>
            <w:tcBorders>
              <w:left w:val="single" w:sz="4" w:space="0" w:color="auto"/>
            </w:tcBorders>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rsidTr="009A04EA">
        <w:trPr>
          <w:trHeight w:val="398"/>
        </w:trPr>
        <w:tc>
          <w:tcPr>
            <w:tcW w:w="9923" w:type="dxa"/>
          </w:tcPr>
          <w:p w:rsidR="00FA02CC" w:rsidRPr="00E51D2E" w:rsidRDefault="00FA02CC" w:rsidP="00A028B6">
            <w:pPr>
              <w:pStyle w:val="Heading1"/>
              <w:numPr>
                <w:ilvl w:val="0"/>
                <w:numId w:val="4"/>
              </w:numPr>
              <w:rPr>
                <w:rFonts w:ascii="Source Sans Pro" w:hAnsi="Source Sans Pro"/>
                <w:color w:val="002D64"/>
              </w:rPr>
            </w:pPr>
            <w:proofErr w:type="spellStart"/>
            <w:r w:rsidRPr="00E51D2E">
              <w:rPr>
                <w:rFonts w:ascii="Source Sans Pro" w:hAnsi="Source Sans Pro"/>
                <w:color w:val="002D64"/>
              </w:rPr>
              <w:lastRenderedPageBreak/>
              <w:t>Declaration</w:t>
            </w:r>
            <w:r w:rsidRPr="00E51D2E">
              <w:rPr>
                <w:rFonts w:ascii="Source Sans Pro" w:hAnsi="Source Sans Pro"/>
                <w:color w:val="002D64"/>
                <w:lang w:val="en-GB"/>
              </w:rPr>
              <w:t>s</w:t>
            </w:r>
            <w:proofErr w:type="spellEnd"/>
            <w:r w:rsidRPr="00E51D2E">
              <w:rPr>
                <w:rFonts w:ascii="Source Sans Pro" w:hAnsi="Source Sans Pro"/>
                <w:color w:val="002D64"/>
              </w:rPr>
              <w:t xml:space="preserve"> of interest</w:t>
            </w:r>
          </w:p>
        </w:tc>
      </w:tr>
      <w:tr w:rsidR="00FA02CC" w:rsidRPr="00E51D2E" w:rsidTr="009A04EA">
        <w:tc>
          <w:tcPr>
            <w:tcW w:w="9923" w:type="dxa"/>
          </w:tcPr>
          <w:p w:rsidR="00FA02CC" w:rsidRPr="00E51D2E" w:rsidRDefault="00FA02CC" w:rsidP="009A04EA">
            <w:pPr>
              <w:rPr>
                <w:rFonts w:ascii="Source Sans Pro" w:hAnsi="Source Sans Pro" w:cs="Calibri"/>
              </w:rPr>
            </w:pPr>
            <w:r w:rsidRPr="00E51D2E">
              <w:rPr>
                <w:rFonts w:ascii="Source Sans Pro" w:hAnsi="Source Sans Pro" w:cs="Calibri"/>
              </w:rPr>
              <w:t xml:space="preserve">All authors must read </w:t>
            </w:r>
            <w:hyperlink r:id="rId21" w:history="1">
              <w:r w:rsidRPr="00E51D2E">
                <w:rPr>
                  <w:rStyle w:val="Hyperlink"/>
                  <w:rFonts w:ascii="Source Sans Pro" w:hAnsi="Source Sans Pro" w:cs="Calibri"/>
                </w:rPr>
                <w:t>Cochrane's Conflict of Interest Policy</w:t>
              </w:r>
            </w:hyperlink>
            <w:r w:rsidRPr="00E51D2E">
              <w:rPr>
                <w:rFonts w:ascii="Source Sans Pro" w:hAnsi="Source Sans Pro" w:cs="Calibri"/>
              </w:rPr>
              <w:t>. Before the title can be registered, each author must declare any relevant financial interest from the three years prior to the date of this submission.</w:t>
            </w:r>
          </w:p>
          <w:p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rsidR="00FA02CC" w:rsidRPr="00E51D2E" w:rsidRDefault="00FA02CC" w:rsidP="009A04EA">
            <w:pPr>
              <w:rPr>
                <w:rFonts w:ascii="Source Sans Pro" w:hAnsi="Source Sans Pro" w:cs="Calibri"/>
              </w:rPr>
            </w:pPr>
            <w:r w:rsidRPr="00E51D2E">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FA02CC" w:rsidRPr="00E51D2E" w:rsidRDefault="00FA02CC" w:rsidP="009A04EA">
            <w:pPr>
              <w:rPr>
                <w:rFonts w:ascii="Source Sans Pro" w:hAnsi="Source Sans Pro" w:cs="Calibri"/>
              </w:rPr>
            </w:pPr>
            <w:r w:rsidRPr="00E51D2E">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FA02CC" w:rsidRPr="00E51D2E" w:rsidRDefault="00FA02CC" w:rsidP="009A04EA">
            <w:pPr>
              <w:rPr>
                <w:rFonts w:ascii="Source Sans Pro" w:hAnsi="Source Sans Pro" w:cs="Calibri"/>
              </w:rPr>
            </w:pPr>
            <w:r w:rsidRPr="00E51D2E">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FA02CC" w:rsidRPr="00E51D2E" w:rsidRDefault="00FA02CC" w:rsidP="009A04EA">
            <w:pPr>
              <w:rPr>
                <w:rFonts w:ascii="Source Sans Pro" w:hAnsi="Source Sans Pro" w:cs="Calibri"/>
              </w:rPr>
            </w:pPr>
            <w:r w:rsidRPr="00E51D2E">
              <w:rPr>
                <w:rFonts w:ascii="Source Sans Pro" w:hAnsi="Source Sans Pro" w:cs="Calibri"/>
              </w:rPr>
              <w:t>•    There must be a majority of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FA02CC" w:rsidRPr="00E51D2E" w:rsidTr="009A04EA">
        <w:tc>
          <w:tcPr>
            <w:tcW w:w="9923" w:type="dxa"/>
          </w:tcPr>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Have all members of the author team read </w:t>
            </w:r>
            <w:hyperlink r:id="rId22" w:history="1">
              <w:r w:rsidRPr="00E51D2E">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authors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9923" w:type="dxa"/>
          </w:tcPr>
          <w:p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rsidR="00FA02CC" w:rsidRPr="00E51D2E" w:rsidRDefault="00FA02CC" w:rsidP="009A04EA">
            <w:pPr>
              <w:rPr>
                <w:rFonts w:ascii="Source Sans Pro" w:hAnsi="Source Sans Pro"/>
              </w:rPr>
            </w:pPr>
            <w:r w:rsidRPr="00E51D2E">
              <w:rPr>
                <w:rFonts w:ascii="Source Sans Pro" w:hAnsi="Source Sans Pro"/>
              </w:rPr>
              <w:t>Failure to disclose potential conflicts at this stage, or at any point during the writing of the review, may lead to it being rejected for publication or being removed from the Cochrane Library at a later date.</w:t>
            </w:r>
          </w:p>
        </w:tc>
      </w:tr>
    </w:tbl>
    <w:p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rsidTr="009A04EA">
        <w:tc>
          <w:tcPr>
            <w:tcW w:w="9925"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proofErr w:type="spellStart"/>
            <w:r w:rsidRPr="00E51D2E">
              <w:rPr>
                <w:rFonts w:ascii="Source Sans Pro" w:hAnsi="Source Sans Pro"/>
                <w:color w:val="002D64"/>
              </w:rPr>
              <w:t>Authors</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responsibilities</w:t>
            </w:r>
            <w:proofErr w:type="spellEnd"/>
          </w:p>
        </w:tc>
      </w:tr>
      <w:tr w:rsidR="00FA02CC" w:rsidRPr="00E51D2E" w:rsidTr="009A04EA">
        <w:tc>
          <w:tcPr>
            <w:tcW w:w="9925" w:type="dxa"/>
          </w:tcPr>
          <w:p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maintaining and updating the review in accordance with Cochrane policy. Cochrane </w:t>
            </w:r>
            <w:r w:rsidRPr="00E51D2E">
              <w:rPr>
                <w:rFonts w:ascii="Source Sans Pro" w:hAnsi="Source Sans Pro"/>
                <w:color w:val="962D91"/>
                <w:szCs w:val="20"/>
              </w:rPr>
              <w:t>[CRG name]</w:t>
            </w:r>
            <w:r w:rsidRPr="00E51D2E">
              <w:rPr>
                <w:rFonts w:ascii="Source Sans Pro" w:hAnsi="Source Sans Pro"/>
                <w:szCs w:val="20"/>
              </w:rPr>
              <w:t xml:space="preserve"> will provide support to assist with the preparation of the review.</w:t>
            </w:r>
          </w:p>
          <w:p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t xml:space="preserve">Cochrane has the right to reject a Cochrane Review at any stage before publication (including unpublished protocols, unpublished Cochrane Reviews, and Cochrane Reviews that are being updated). Please see Cochrane’s </w:t>
            </w:r>
            <w:hyperlink r:id="rId23" w:history="1">
              <w:r w:rsidRPr="00E51D2E">
                <w:rPr>
                  <w:rStyle w:val="Hyperlink"/>
                  <w:rFonts w:cs="Arial"/>
                  <w:sz w:val="22"/>
                  <w:szCs w:val="22"/>
                </w:rPr>
                <w:t>Rejection Policy</w:t>
              </w:r>
            </w:hyperlink>
            <w:r w:rsidRPr="00E51D2E">
              <w:rPr>
                <w:rFonts w:eastAsia="Times New Roman" w:cs="Arial"/>
                <w:color w:val="auto"/>
                <w:sz w:val="22"/>
                <w:szCs w:val="22"/>
              </w:rPr>
              <w:t>.</w:t>
            </w:r>
          </w:p>
          <w:p w:rsidR="00FA02CC" w:rsidRPr="00E51D2E" w:rsidRDefault="00FA02CC" w:rsidP="009A04EA">
            <w:pPr>
              <w:rPr>
                <w:rFonts w:ascii="Source Sans Pro" w:hAnsi="Source Sans Pro" w:cs="Arial"/>
                <w:b/>
                <w:bCs/>
                <w:sz w:val="16"/>
                <w:szCs w:val="16"/>
              </w:rPr>
            </w:pPr>
            <w:r w:rsidRPr="00E51D2E">
              <w:rPr>
                <w:rFonts w:ascii="Source Sans Pro" w:hAnsi="Source Sans Pro"/>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FA02CC" w:rsidRPr="00E51D2E" w:rsidTr="009A04EA">
        <w:tc>
          <w:tcPr>
            <w:tcW w:w="9925" w:type="dxa"/>
          </w:tcPr>
          <w:p w:rsidR="00FA02CC" w:rsidRPr="00E51D2E" w:rsidRDefault="00FA02CC" w:rsidP="009A04EA">
            <w:pPr>
              <w:pStyle w:val="Heading1"/>
              <w:rPr>
                <w:rFonts w:ascii="Source Sans Pro" w:hAnsi="Source Sans Pro"/>
                <w:lang w:val="en-GB"/>
              </w:rPr>
            </w:pPr>
            <w:proofErr w:type="spellStart"/>
            <w:r w:rsidRPr="00E51D2E">
              <w:rPr>
                <w:rFonts w:ascii="Source Sans Pro" w:hAnsi="Source Sans Pro"/>
                <w:color w:val="002D64"/>
              </w:rPr>
              <w:t>Publication</w:t>
            </w:r>
            <w:proofErr w:type="spellEnd"/>
            <w:r w:rsidRPr="00E51D2E">
              <w:rPr>
                <w:rFonts w:ascii="Source Sans Pro" w:hAnsi="Source Sans Pro"/>
                <w:color w:val="002D64"/>
              </w:rPr>
              <w:t xml:space="preserve"> in </w:t>
            </w:r>
            <w:proofErr w:type="spellStart"/>
            <w:r w:rsidRPr="00E51D2E">
              <w:rPr>
                <w:rFonts w:ascii="Source Sans Pro" w:hAnsi="Source Sans Pro"/>
                <w:color w:val="002D64"/>
              </w:rPr>
              <w:t>the</w:t>
            </w:r>
            <w:proofErr w:type="spellEnd"/>
            <w:r w:rsidRPr="00E51D2E">
              <w:rPr>
                <w:rFonts w:ascii="Source Sans Pro" w:hAnsi="Source Sans Pro"/>
                <w:color w:val="002D64"/>
              </w:rPr>
              <w:t xml:space="preserv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rsidTr="009A04EA">
        <w:tc>
          <w:tcPr>
            <w:tcW w:w="9925" w:type="dxa"/>
          </w:tcPr>
          <w:p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w:t>
            </w:r>
            <w:r w:rsidRPr="00E51D2E">
              <w:rPr>
                <w:rFonts w:ascii="Source Sans Pro" w:hAnsi="Source Sans Pro"/>
              </w:rPr>
              <w:lastRenderedPageBreak/>
              <w:t xml:space="preserve">finished review and subsequent updates in the </w:t>
            </w:r>
            <w:r w:rsidRPr="00E51D2E">
              <w:rPr>
                <w:rFonts w:ascii="Source Sans Pro" w:hAnsi="Source Sans Pro"/>
                <w:i/>
              </w:rPr>
              <w:t>CDSR</w:t>
            </w:r>
            <w:r w:rsidRPr="00E51D2E">
              <w:rPr>
                <w:rFonts w:ascii="Source Sans Pro" w:hAnsi="Source Sans Pro"/>
              </w:rPr>
              <w:t>. By completing this form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rsidTr="009A04EA">
        <w:tc>
          <w:tcPr>
            <w:tcW w:w="9925" w:type="dxa"/>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 xml:space="preserve">I understand the commitment required to undertake a Cochrane Review, and agree to publish first in the </w:t>
            </w:r>
            <w:r w:rsidRPr="00E51D2E">
              <w:rPr>
                <w:rFonts w:ascii="Source Sans Pro" w:hAnsi="Source Sans Pro" w:cs="Calibri"/>
                <w:i/>
              </w:rPr>
              <w:t>CDSR</w:t>
            </w:r>
            <w:r w:rsidRPr="00E51D2E">
              <w:rPr>
                <w:rFonts w:ascii="Source Sans Pro" w:hAnsi="Source Sans Pro" w:cs="Calibri"/>
              </w:rPr>
              <w:t>.</w:t>
            </w:r>
          </w:p>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rsidR="00FA02CC" w:rsidRPr="00E51D2E" w:rsidRDefault="00FA02CC" w:rsidP="009A04EA">
            <w:pPr>
              <w:rPr>
                <w:rFonts w:ascii="Source Sans Pro" w:hAnsi="Source Sans Pro" w:cs="Calibri"/>
                <w:b/>
                <w:bCs/>
                <w:szCs w:val="20"/>
              </w:rPr>
            </w:pPr>
          </w:p>
          <w:p w:rsidR="00FA02CC" w:rsidRPr="00E51D2E" w:rsidRDefault="00FA02CC" w:rsidP="009A04EA">
            <w:pPr>
              <w:rPr>
                <w:rFonts w:ascii="Source Sans Pro" w:hAnsi="Source Sans Pro"/>
              </w:rPr>
            </w:pP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rsidR="00FA02CC" w:rsidRPr="00E51D2E" w:rsidRDefault="00FA02CC" w:rsidP="00FA02CC">
      <w:pPr>
        <w:rPr>
          <w:rFonts w:ascii="Source Sans Pro" w:hAnsi="Source Sans Pro" w:cs="Calibri"/>
          <w:sz w:val="16"/>
          <w:szCs w:val="16"/>
        </w:rPr>
      </w:pPr>
    </w:p>
    <w:p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rsidTr="001643B9">
        <w:tc>
          <w:tcPr>
            <w:tcW w:w="9894" w:type="dxa"/>
            <w:gridSpan w:val="3"/>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Review </w:t>
            </w:r>
            <w:proofErr w:type="spellStart"/>
            <w:r w:rsidRPr="00E51D2E">
              <w:rPr>
                <w:rFonts w:ascii="Source Sans Pro" w:hAnsi="Source Sans Pro"/>
                <w:color w:val="002D64"/>
              </w:rPr>
              <w:t>authors</w:t>
            </w:r>
            <w:proofErr w:type="spellEnd"/>
          </w:p>
          <w:p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24" w:history="1">
              <w:r w:rsidR="0064466D">
                <w:rPr>
                  <w:rStyle w:val="Hyperlink"/>
                  <w:rFonts w:ascii="Source Sans Pro" w:hAnsi="Source Sans Pro"/>
                  <w:szCs w:val="20"/>
                </w:rPr>
                <w:t xml:space="preserve">Editorial and Publishing Policy </w:t>
              </w:r>
            </w:hyperlink>
            <w:r w:rsidRPr="00E51D2E">
              <w:rPr>
                <w:rFonts w:ascii="Source Sans Pro" w:hAnsi="Source Sans Pro"/>
                <w:szCs w:val="20"/>
              </w:rPr>
              <w:t xml:space="preserve">, each person named as an author must: </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rsidTr="001643B9">
        <w:tc>
          <w:tcPr>
            <w:tcW w:w="9894" w:type="dxa"/>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will</w:t>
            </w:r>
            <w:proofErr w:type="spellEnd"/>
            <w:r w:rsidRPr="00FF6868">
              <w:rPr>
                <w:rFonts w:ascii="Source Sans Pro" w:hAnsi="Source Sans Pro" w:cs="Calibri"/>
                <w:b w:val="0"/>
                <w:bCs w:val="0"/>
                <w:color w:val="auto"/>
                <w:sz w:val="22"/>
              </w:rPr>
              <w:t xml:space="preserve"> take </w:t>
            </w:r>
            <w:proofErr w:type="spellStart"/>
            <w:r w:rsidRPr="00FF6868">
              <w:rPr>
                <w:rFonts w:ascii="Source Sans Pro" w:hAnsi="Source Sans Pro" w:cs="Calibri"/>
                <w:b w:val="0"/>
                <w:bCs w:val="0"/>
                <w:color w:val="auto"/>
                <w:sz w:val="22"/>
              </w:rPr>
              <w:t>responsibility</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for</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the</w:t>
            </w:r>
            <w:proofErr w:type="spellEnd"/>
            <w:r w:rsidRPr="00FF6868">
              <w:rPr>
                <w:rFonts w:ascii="Source Sans Pro" w:hAnsi="Source Sans Pro" w:cs="Calibri"/>
                <w:b w:val="0"/>
                <w:bCs w:val="0"/>
                <w:color w:val="auto"/>
                <w:sz w:val="22"/>
              </w:rPr>
              <w:t xml:space="preserv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and</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communicate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rsidTr="001643B9">
        <w:tc>
          <w:tcPr>
            <w:tcW w:w="4673" w:type="dxa"/>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 xml:space="preserve">Full name </w:t>
            </w:r>
            <w:proofErr w:type="spellStart"/>
            <w:r w:rsidRPr="00E51D2E">
              <w:rPr>
                <w:rFonts w:ascii="Source Sans Pro" w:hAnsi="Source Sans Pro" w:cs="Calibri"/>
                <w:b w:val="0"/>
                <w:color w:val="auto"/>
                <w:sz w:val="22"/>
                <w:szCs w:val="22"/>
              </w:rPr>
              <w:t>and</w:t>
            </w:r>
            <w:proofErr w:type="spellEnd"/>
            <w:r w:rsidRPr="00E51D2E">
              <w:rPr>
                <w:rFonts w:ascii="Source Sans Pro" w:hAnsi="Source Sans Pro" w:cs="Calibri"/>
                <w:b w:val="0"/>
                <w:color w:val="auto"/>
                <w:sz w:val="22"/>
                <w:szCs w:val="22"/>
              </w:rPr>
              <w:t xml:space="preserve"> </w:t>
            </w:r>
            <w:proofErr w:type="spellStart"/>
            <w:r w:rsidRPr="00E51D2E">
              <w:rPr>
                <w:rFonts w:ascii="Source Sans Pro" w:hAnsi="Source Sans Pro" w:cs="Calibri"/>
                <w:b w:val="0"/>
                <w:color w:val="auto"/>
                <w:sz w:val="22"/>
                <w:szCs w:val="22"/>
              </w:rPr>
              <w:t>qualifications</w:t>
            </w:r>
            <w:proofErr w:type="spellEnd"/>
            <w:r w:rsidRPr="00E51D2E">
              <w:rPr>
                <w:rFonts w:ascii="Source Sans Pro" w:hAnsi="Source Sans Pro" w:cs="Calibri"/>
                <w:b w:val="0"/>
                <w:color w:val="auto"/>
                <w:sz w:val="22"/>
                <w:szCs w:val="22"/>
              </w:rPr>
              <w:t>:</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proofErr w:type="spellStart"/>
            <w:r w:rsidRPr="00E51D2E">
              <w:rPr>
                <w:rFonts w:ascii="Source Sans Pro" w:hAnsi="Source Sans Pro" w:cs="Calibri"/>
                <w:b w:val="0"/>
                <w:i/>
                <w:color w:val="auto"/>
                <w:sz w:val="22"/>
                <w:szCs w:val="22"/>
              </w:rPr>
              <w:t>Registrar</w:t>
            </w:r>
            <w:proofErr w:type="spellEnd"/>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 xml:space="preserve">West China </w:t>
            </w:r>
            <w:proofErr w:type="spellStart"/>
            <w:r w:rsidRPr="00E51D2E">
              <w:rPr>
                <w:rFonts w:ascii="Source Sans Pro" w:hAnsi="Source Sans Pro" w:cs="Arial"/>
                <w:b w:val="0"/>
                <w:i/>
                <w:color w:val="auto"/>
                <w:sz w:val="22"/>
                <w:szCs w:val="22"/>
                <w:shd w:val="clear" w:color="auto" w:fill="FFFFFF"/>
              </w:rPr>
              <w:t>Hospital</w:t>
            </w:r>
            <w:proofErr w:type="spellEnd"/>
            <w:r w:rsidRPr="00E51D2E">
              <w:rPr>
                <w:rFonts w:ascii="Source Sans Pro" w:hAnsi="Source Sans Pro" w:cs="Arial"/>
                <w:b w:val="0"/>
                <w:i/>
                <w:color w:val="auto"/>
                <w:sz w:val="22"/>
                <w:szCs w:val="22"/>
                <w:shd w:val="clear" w:color="auto" w:fill="FFFFFF"/>
              </w:rPr>
              <w:t>, Sichuan University</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9894" w:type="dxa"/>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w:t>
            </w:r>
            <w:proofErr w:type="spellStart"/>
            <w:r w:rsidRPr="00E51D2E">
              <w:rPr>
                <w:rFonts w:ascii="Source Sans Pro" w:hAnsi="Source Sans Pro"/>
                <w:color w:val="002D64"/>
              </w:rPr>
              <w:t>protection</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privacy </w:t>
            </w:r>
          </w:p>
          <w:p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as the review contact person, your affiliation and email address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5"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rsidTr="001643B9">
        <w:tc>
          <w:tcPr>
            <w:tcW w:w="6374" w:type="dxa"/>
            <w:gridSpan w:val="2"/>
          </w:tcPr>
          <w:p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If yes, have you prepared a Cochrane Review?</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please state most recent title:</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1738"/>
        <w:gridCol w:w="3622"/>
      </w:tblGrid>
      <w:tr w:rsidR="00FA02CC" w:rsidRPr="00E51D2E" w:rsidTr="009A04EA">
        <w:tc>
          <w:tcPr>
            <w:tcW w:w="5000" w:type="pct"/>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 xml:space="preserve">Full name </w:t>
            </w:r>
            <w:proofErr w:type="spellStart"/>
            <w:r w:rsidRPr="00E51D2E">
              <w:rPr>
                <w:rFonts w:ascii="Source Sans Pro" w:hAnsi="Source Sans Pro" w:cs="Calibri"/>
                <w:b w:val="0"/>
                <w:color w:val="auto"/>
                <w:sz w:val="22"/>
                <w:szCs w:val="22"/>
              </w:rPr>
              <w:t>and</w:t>
            </w:r>
            <w:proofErr w:type="spellEnd"/>
            <w:r w:rsidRPr="00E51D2E">
              <w:rPr>
                <w:rFonts w:ascii="Source Sans Pro" w:hAnsi="Source Sans Pro" w:cs="Calibri"/>
                <w:b w:val="0"/>
                <w:color w:val="auto"/>
                <w:sz w:val="22"/>
                <w:szCs w:val="22"/>
              </w:rPr>
              <w:t xml:space="preserve"> </w:t>
            </w:r>
            <w:proofErr w:type="spellStart"/>
            <w:r w:rsidRPr="00E51D2E">
              <w:rPr>
                <w:rFonts w:ascii="Source Sans Pro" w:hAnsi="Source Sans Pro" w:cs="Calibri"/>
                <w:b w:val="0"/>
                <w:color w:val="auto"/>
                <w:sz w:val="22"/>
                <w:szCs w:val="22"/>
              </w:rPr>
              <w:t>qualifications</w:t>
            </w:r>
            <w:proofErr w:type="spellEnd"/>
            <w:r w:rsidRPr="00E51D2E">
              <w:rPr>
                <w:rFonts w:ascii="Source Sans Pro" w:hAnsi="Source Sans Pro" w:cs="Calibri"/>
                <w:b w:val="0"/>
                <w:color w:val="auto"/>
                <w:sz w:val="22"/>
                <w:szCs w:val="22"/>
              </w:rPr>
              <w:t>:</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proofErr w:type="spellStart"/>
            <w:r w:rsidRPr="00E51D2E">
              <w:rPr>
                <w:rFonts w:ascii="Source Sans Pro" w:hAnsi="Source Sans Pro" w:cs="Calibri"/>
                <w:b w:val="0"/>
                <w:i/>
                <w:color w:val="auto"/>
                <w:sz w:val="22"/>
                <w:szCs w:val="22"/>
              </w:rPr>
              <w:t>Registrar</w:t>
            </w:r>
            <w:proofErr w:type="spellEnd"/>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 xml:space="preserve">West China </w:t>
            </w:r>
            <w:proofErr w:type="spellStart"/>
            <w:r w:rsidRPr="00E51D2E">
              <w:rPr>
                <w:rFonts w:ascii="Source Sans Pro" w:hAnsi="Source Sans Pro" w:cs="Arial"/>
                <w:b w:val="0"/>
                <w:i/>
                <w:color w:val="auto"/>
                <w:sz w:val="22"/>
                <w:szCs w:val="22"/>
                <w:shd w:val="clear" w:color="auto" w:fill="FFFFFF"/>
              </w:rPr>
              <w:t>Hospital</w:t>
            </w:r>
            <w:proofErr w:type="spellEnd"/>
            <w:r w:rsidRPr="00E51D2E">
              <w:rPr>
                <w:rFonts w:ascii="Source Sans Pro" w:hAnsi="Source Sans Pro" w:cs="Arial"/>
                <w:b w:val="0"/>
                <w:i/>
                <w:color w:val="auto"/>
                <w:sz w:val="22"/>
                <w:szCs w:val="22"/>
                <w:shd w:val="clear" w:color="auto" w:fill="FFFFFF"/>
              </w:rPr>
              <w:t>, Sichuan University</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5000" w:type="pct"/>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w:t>
            </w:r>
            <w:proofErr w:type="spellStart"/>
            <w:r w:rsidRPr="00E51D2E">
              <w:rPr>
                <w:rFonts w:ascii="Source Sans Pro" w:hAnsi="Source Sans Pro"/>
                <w:color w:val="002D64"/>
              </w:rPr>
              <w:t>protection</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privacy </w:t>
            </w:r>
          </w:p>
          <w:p w:rsidR="00FA02CC" w:rsidRPr="00E51D2E" w:rsidRDefault="00FA02CC" w:rsidP="009A04EA">
            <w:pPr>
              <w:spacing w:after="300"/>
              <w:rPr>
                <w:rFonts w:ascii="Source Sans Pro" w:hAnsi="Source Sans Pro"/>
                <w:lang w:val="en-US"/>
              </w:rPr>
            </w:pPr>
            <w:bookmarkStart w:id="2"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6"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2"/>
          </w:p>
        </w:tc>
      </w:tr>
      <w:tr w:rsidR="00FA02CC" w:rsidRPr="00E51D2E" w:rsidTr="009A04EA">
        <w:tc>
          <w:tcPr>
            <w:tcW w:w="3214" w:type="pct"/>
            <w:gridSpan w:val="2"/>
          </w:tcPr>
          <w:p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ind w:right="-109"/>
              <w:rPr>
                <w:rFonts w:ascii="Source Sans Pro" w:hAnsi="Source Sans Pro" w:cs="Calibri"/>
              </w:rPr>
            </w:pPr>
            <w:r w:rsidRPr="00E51D2E">
              <w:rPr>
                <w:rFonts w:ascii="Source Sans Pro" w:hAnsi="Source Sans Pro" w:cs="Calibri"/>
              </w:rPr>
              <w:lastRenderedPageBreak/>
              <w:t>I would be willing to assist with translation of clinical trials published in these language(s):</w:t>
            </w:r>
          </w:p>
        </w:tc>
        <w:tc>
          <w:tcPr>
            <w:tcW w:w="1786" w:type="pct"/>
          </w:tcPr>
          <w:p w:rsidR="00FA02CC" w:rsidRPr="00E51D2E" w:rsidRDefault="00FA02CC" w:rsidP="009A04EA">
            <w:pPr>
              <w:ind w:right="-109"/>
              <w:rPr>
                <w:rFonts w:ascii="Source Sans Pro" w:hAnsi="Source Sans Pro"/>
              </w:rPr>
            </w:pPr>
          </w:p>
        </w:tc>
      </w:tr>
    </w:tbl>
    <w:p w:rsidR="00FA02CC" w:rsidRPr="00E51D2E" w:rsidRDefault="00FA02CC" w:rsidP="00FA02CC">
      <w:pPr>
        <w:rPr>
          <w:rFonts w:ascii="Source Sans Pro" w:hAnsi="Source Sans Pro"/>
        </w:rPr>
      </w:pPr>
      <w:r w:rsidRPr="00E51D2E">
        <w:rPr>
          <w:rFonts w:ascii="Source Sans Pro" w:hAnsi="Source Sans Pro"/>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359"/>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rsidR="00FA02CC" w:rsidRPr="00E51D2E" w:rsidRDefault="00FA02CC" w:rsidP="009A04EA">
            <w:pPr>
              <w:rPr>
                <w:rFonts w:ascii="Source Sans Pro" w:hAnsi="Source Sans Pro"/>
                <w:b/>
                <w:i/>
                <w:color w:val="962D91"/>
              </w:rPr>
            </w:pPr>
            <w:r w:rsidRPr="00E51D2E">
              <w:rPr>
                <w:rFonts w:ascii="Source Sans Pro" w:hAnsi="Source Sans Pro"/>
                <w:color w:val="962D91"/>
              </w:rPr>
              <w:t>Please note if this will be undertaken by the Review Group Information Specialist.</w:t>
            </w: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Enter data into </w:t>
            </w:r>
            <w:proofErr w:type="spellStart"/>
            <w:r w:rsidRPr="00E51D2E">
              <w:rPr>
                <w:rFonts w:ascii="Source Sans Pro" w:hAnsi="Source Sans Pro" w:cs="Calibri"/>
                <w:b w:val="0"/>
                <w:color w:val="auto"/>
                <w:sz w:val="22"/>
                <w:szCs w:val="22"/>
                <w:lang w:val="en-GB"/>
              </w:rPr>
              <w:t>RevMan</w:t>
            </w:r>
            <w:proofErr w:type="spellEnd"/>
            <w:r w:rsidRPr="00E51D2E">
              <w:rPr>
                <w:rFonts w:ascii="Source Sans Pro" w:hAnsi="Source Sans Pro" w:cs="Calibri"/>
                <w:b w:val="0"/>
                <w:color w:val="auto"/>
                <w:sz w:val="22"/>
                <w:szCs w:val="22"/>
                <w:lang w:val="en-GB"/>
              </w:rPr>
              <w:t>:</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bl>
    <w:p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620"/>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rsidTr="009A04EA">
        <w:tc>
          <w:tcPr>
            <w:tcW w:w="3215" w:type="pct"/>
          </w:tcPr>
          <w:p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rsidR="00A4357C" w:rsidRPr="00E51D2E" w:rsidRDefault="00A4357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27"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rsidR="00FA02CC" w:rsidRPr="00E51D2E" w:rsidRDefault="00FA02CC" w:rsidP="009A04EA">
            <w:pPr>
              <w:rPr>
                <w:rFonts w:ascii="Source Sans Pro" w:hAnsi="Source Sans Pro"/>
              </w:rPr>
            </w:pPr>
          </w:p>
        </w:tc>
      </w:tr>
      <w:tr w:rsidR="00AF05B2" w:rsidRPr="00E51D2E" w:rsidTr="009A04EA">
        <w:tc>
          <w:tcPr>
            <w:tcW w:w="3215" w:type="pct"/>
          </w:tcPr>
          <w:p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Are you familiar with Cochrane’s Review Manager (</w:t>
            </w:r>
            <w:proofErr w:type="spellStart"/>
            <w:r w:rsidRPr="00F15768">
              <w:rPr>
                <w:rFonts w:ascii="Source Sans Pro" w:hAnsi="Source Sans Pro" w:cs="Calibri"/>
                <w:b w:val="0"/>
                <w:color w:val="auto"/>
                <w:sz w:val="22"/>
                <w:szCs w:val="22"/>
                <w:lang w:val="en-GB"/>
              </w:rPr>
              <w:t>RevMan</w:t>
            </w:r>
            <w:proofErr w:type="spellEnd"/>
            <w:r w:rsidRPr="00F15768">
              <w:rPr>
                <w:rFonts w:ascii="Source Sans Pro" w:hAnsi="Source Sans Pro" w:cs="Calibri"/>
                <w:b w:val="0"/>
                <w:color w:val="auto"/>
                <w:sz w:val="22"/>
                <w:szCs w:val="22"/>
                <w:lang w:val="en-GB"/>
              </w:rPr>
              <w:t xml:space="preserve">) review production tool? </w:t>
            </w:r>
          </w:p>
        </w:tc>
        <w:tc>
          <w:tcPr>
            <w:tcW w:w="1785" w:type="pct"/>
          </w:tcPr>
          <w:p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Cochrane </w:t>
            </w:r>
            <w:r w:rsidRPr="00F15768">
              <w:rPr>
                <w:rFonts w:ascii="Source Sans Pro" w:hAnsi="Source Sans Pro"/>
                <w:b w:val="0"/>
                <w:color w:val="962D91"/>
                <w:sz w:val="22"/>
                <w:szCs w:val="22"/>
                <w:u w:val="single"/>
              </w:rPr>
              <w:t>[CRG name]</w:t>
            </w:r>
            <w:r w:rsidRPr="00F15768">
              <w:rPr>
                <w:rFonts w:ascii="Source Sans Pro" w:hAnsi="Source Sans Pro" w:cs="Calibri"/>
                <w:b w:val="0"/>
                <w:color w:val="auto"/>
                <w:sz w:val="22"/>
                <w:szCs w:val="22"/>
                <w:lang w:val="en-GB"/>
              </w:rPr>
              <w:t xml:space="preserve"> website?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28"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MEDLINE and </w:t>
            </w:r>
            <w:proofErr w:type="spellStart"/>
            <w:r w:rsidRPr="00F15768">
              <w:rPr>
                <w:rFonts w:ascii="Source Sans Pro" w:hAnsi="Source Sans Pro" w:cs="Calibri"/>
                <w:b w:val="0"/>
                <w:color w:val="auto"/>
                <w:sz w:val="22"/>
                <w:szCs w:val="22"/>
                <w:lang w:val="en-GB"/>
              </w:rPr>
              <w:t>Embase</w:t>
            </w:r>
            <w:proofErr w:type="spellEnd"/>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rsidR="00FA02CC" w:rsidRPr="00E51D2E" w:rsidRDefault="00FA02CC" w:rsidP="009A04EA">
            <w:pPr>
              <w:rPr>
                <w:rFonts w:ascii="Source Sans Pro" w:hAnsi="Source Sans Pro"/>
              </w:rPr>
            </w:pPr>
          </w:p>
        </w:tc>
      </w:tr>
      <w:tr w:rsidR="00AF05B2" w:rsidRPr="00670950" w:rsidTr="00AF05B2">
        <w:tc>
          <w:tcPr>
            <w:tcW w:w="3215" w:type="pct"/>
            <w:tcBorders>
              <w:top w:val="single" w:sz="4" w:space="0" w:color="auto"/>
              <w:left w:val="single" w:sz="4" w:space="0" w:color="auto"/>
              <w:bottom w:val="single" w:sz="4" w:space="0" w:color="auto"/>
              <w:right w:val="single" w:sz="4" w:space="0" w:color="auto"/>
            </w:tcBorders>
          </w:tcPr>
          <w:p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Does your statistician have access to advanced statistical software such as </w:t>
            </w:r>
            <w:r w:rsidR="00981EE5">
              <w:rPr>
                <w:rFonts w:ascii="Source Sans Pro" w:hAnsi="Source Sans Pro" w:cs="Calibri"/>
                <w:b w:val="0"/>
                <w:color w:val="auto"/>
                <w:sz w:val="22"/>
                <w:szCs w:val="22"/>
                <w:lang w:val="en-GB"/>
              </w:rPr>
              <w:t xml:space="preserve">R, </w:t>
            </w:r>
            <w:r w:rsidRPr="00F15768">
              <w:rPr>
                <w:rFonts w:ascii="Source Sans Pro" w:hAnsi="Source Sans Pro" w:cs="Calibri"/>
                <w:b w:val="0"/>
                <w:color w:val="auto"/>
                <w:sz w:val="22"/>
                <w:szCs w:val="22"/>
                <w:lang w:val="en-GB"/>
              </w:rPr>
              <w:t xml:space="preserve">STATA, SAS or </w:t>
            </w:r>
            <w:proofErr w:type="spellStart"/>
            <w:r w:rsidRPr="00F15768">
              <w:rPr>
                <w:rFonts w:ascii="Source Sans Pro" w:hAnsi="Source Sans Pro" w:cs="Calibri"/>
                <w:b w:val="0"/>
                <w:color w:val="auto"/>
                <w:sz w:val="22"/>
                <w:szCs w:val="22"/>
                <w:lang w:val="en-GB"/>
              </w:rPr>
              <w:t>WinBugs</w:t>
            </w:r>
            <w:proofErr w:type="spellEnd"/>
            <w:r w:rsidRPr="00F15768">
              <w:rPr>
                <w:rFonts w:ascii="Source Sans Pro" w:hAnsi="Source Sans Pro" w:cs="Calibri"/>
                <w:b w:val="0"/>
                <w:color w:val="auto"/>
                <w:sz w:val="22"/>
                <w:szCs w:val="22"/>
                <w:lang w:val="en-GB"/>
              </w:rPr>
              <w:t>?</w:t>
            </w:r>
          </w:p>
        </w:tc>
        <w:tc>
          <w:tcPr>
            <w:tcW w:w="1785" w:type="pct"/>
            <w:tcBorders>
              <w:top w:val="single" w:sz="4" w:space="0" w:color="auto"/>
              <w:left w:val="single" w:sz="4" w:space="0" w:color="auto"/>
              <w:bottom w:val="single" w:sz="4" w:space="0" w:color="auto"/>
              <w:right w:val="single" w:sz="4" w:space="0" w:color="auto"/>
            </w:tcBorders>
          </w:tcPr>
          <w:p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rsidR="006607B9" w:rsidRDefault="006607B9">
      <w:pPr>
        <w:spacing w:before="0" w:after="160" w:line="259" w:lineRule="auto"/>
        <w:rPr>
          <w:rFonts w:ascii="Source Sans Pro" w:hAnsi="Source Sans Pro"/>
          <w:b/>
          <w:bCs/>
          <w:color w:val="002D64"/>
          <w:sz w:val="28"/>
          <w:szCs w:val="28"/>
          <w:lang w:eastAsia="x-none"/>
        </w:rPr>
      </w:pPr>
      <w:bookmarkStart w:id="3" w:name="_Reference_list"/>
      <w:bookmarkEnd w:id="0"/>
      <w:bookmarkEnd w:id="3"/>
      <w:r>
        <w:rPr>
          <w:rFonts w:ascii="Source Sans Pro" w:hAnsi="Source Sans Pro"/>
          <w:color w:val="002D64"/>
        </w:rPr>
        <w:br w:type="page"/>
      </w:r>
    </w:p>
    <w:p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rsidR="00A028B6" w:rsidRPr="005B07FC" w:rsidRDefault="00A028B6" w:rsidP="001D6C30">
      <w:pPr>
        <w:pStyle w:val="Heading2"/>
        <w:rPr>
          <w:rFonts w:ascii="Source Sans Pro" w:hAnsi="Source Sans Pro"/>
          <w:lang w:val="en-US" w:eastAsia="nl-NL"/>
        </w:rPr>
      </w:pPr>
      <w:bookmarkStart w:id="4" w:name="_Introduction_to_systematic"/>
      <w:bookmarkEnd w:id="4"/>
      <w:r w:rsidRPr="005B07FC">
        <w:rPr>
          <w:rFonts w:ascii="Source Sans Pro" w:hAnsi="Source Sans Pro"/>
          <w:lang w:val="en-US" w:eastAsia="nl-NL"/>
        </w:rPr>
        <w:t>Introduction to systematic reviews of prognosis studies</w:t>
      </w:r>
    </w:p>
    <w:p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29" w:history="1">
        <w:r w:rsidRPr="005B07FC">
          <w:rPr>
            <w:rStyle w:val="Hyperlink"/>
            <w:rFonts w:ascii="Source Sans Pro" w:hAnsi="Source Sans Pro" w:cs="MetaHeadOT"/>
            <w:lang w:eastAsia="nl-NL"/>
          </w:rPr>
          <w:t xml:space="preserve">J </w:t>
        </w:r>
        <w:proofErr w:type="spellStart"/>
        <w:r w:rsidRPr="005B07FC">
          <w:rPr>
            <w:rStyle w:val="Hyperlink"/>
            <w:rFonts w:ascii="Source Sans Pro" w:hAnsi="Source Sans Pro" w:cs="MetaHeadOT"/>
            <w:lang w:eastAsia="nl-NL"/>
          </w:rPr>
          <w:t>Clin</w:t>
        </w:r>
        <w:proofErr w:type="spellEnd"/>
        <w:r w:rsidRPr="005B07FC">
          <w:rPr>
            <w:rStyle w:val="Hyperlink"/>
            <w:rFonts w:ascii="Source Sans Pro" w:hAnsi="Source Sans Pro" w:cs="MetaHeadOT"/>
            <w:lang w:eastAsia="nl-NL"/>
          </w:rPr>
          <w:t xml:space="preserve"> </w:t>
        </w:r>
        <w:proofErr w:type="spellStart"/>
        <w:r w:rsidRPr="005B07FC">
          <w:rPr>
            <w:rStyle w:val="Hyperlink"/>
            <w:rFonts w:ascii="Source Sans Pro" w:hAnsi="Source Sans Pro" w:cs="MetaHeadOT"/>
            <w:lang w:eastAsia="nl-NL"/>
          </w:rPr>
          <w:t>Epidemiol</w:t>
        </w:r>
        <w:proofErr w:type="spellEnd"/>
        <w:r w:rsidRPr="005B07FC">
          <w:rPr>
            <w:rStyle w:val="Hyperlink"/>
            <w:rFonts w:ascii="Source Sans Pro" w:hAnsi="Source Sans Pro" w:cs="MetaHeadOT"/>
            <w:lang w:eastAsia="nl-NL"/>
          </w:rPr>
          <w:t xml:space="preserve"> 2007</w:t>
        </w:r>
      </w:hyperlink>
      <w:r w:rsidRPr="005B07FC">
        <w:rPr>
          <w:rFonts w:ascii="Source Sans Pro" w:hAnsi="Source Sans Pro" w:cs="MetaHeadOT"/>
          <w:lang w:eastAsia="nl-NL"/>
        </w:rPr>
        <w:t>).</w:t>
      </w:r>
    </w:p>
    <w:p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0" w:history="1">
        <w:r w:rsidRPr="005B07FC">
          <w:rPr>
            <w:rStyle w:val="Hyperlink"/>
            <w:rFonts w:ascii="Source Sans Pro" w:hAnsi="Source Sans Pro" w:cs="MetaHeadOT"/>
            <w:lang w:eastAsia="nl-NL"/>
          </w:rPr>
          <w:t xml:space="preserve">Cochrane Database </w:t>
        </w:r>
        <w:proofErr w:type="spellStart"/>
        <w:r w:rsidRPr="005B07FC">
          <w:rPr>
            <w:rStyle w:val="Hyperlink"/>
            <w:rFonts w:ascii="Source Sans Pro" w:hAnsi="Source Sans Pro" w:cs="MetaHeadOT"/>
            <w:lang w:eastAsia="nl-NL"/>
          </w:rPr>
          <w:t>Syst</w:t>
        </w:r>
        <w:proofErr w:type="spellEnd"/>
        <w:r w:rsidRPr="005B07FC">
          <w:rPr>
            <w:rStyle w:val="Hyperlink"/>
            <w:rFonts w:ascii="Source Sans Pro" w:hAnsi="Source Sans Pro" w:cs="MetaHeadOT"/>
            <w:lang w:eastAsia="nl-NL"/>
          </w:rPr>
          <w:t xml:space="preserve"> Rev 2018</w:t>
        </w:r>
      </w:hyperlink>
      <w:r w:rsidRPr="005B07FC">
        <w:rPr>
          <w:rFonts w:ascii="Source Sans Pro" w:hAnsi="Source Sans Pro" w:cs="MetaHeadOT"/>
          <w:lang w:eastAsia="nl-NL"/>
        </w:rPr>
        <w:t>).</w:t>
      </w:r>
    </w:p>
    <w:p w:rsidR="00A028B6" w:rsidRPr="005B07FC" w:rsidRDefault="00A028B6" w:rsidP="00A028B6">
      <w:pPr>
        <w:adjustRightInd w:val="0"/>
        <w:rPr>
          <w:rFonts w:ascii="Source Sans Pro" w:hAnsi="Source Sans Pro" w:cs="MetaHeadOT"/>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(Debray et al, </w:t>
      </w:r>
      <w:hyperlink r:id="rId31" w:history="1">
        <w:r w:rsidRPr="005B07FC">
          <w:rPr>
            <w:rStyle w:val="Hyperlink"/>
            <w:rFonts w:ascii="Source Sans Pro" w:hAnsi="Source Sans Pro" w:cs="Arial"/>
            <w:bCs/>
          </w:rPr>
          <w:t>BMJ 2017</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32"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rsidR="00A028B6" w:rsidRPr="005B07FC" w:rsidRDefault="00A028B6" w:rsidP="00A028B6">
      <w:pPr>
        <w:adjustRightInd w:val="0"/>
        <w:rPr>
          <w:rFonts w:ascii="Source Sans Pro" w:hAnsi="Source Sans Pro" w:cs="AdvP40319B"/>
          <w:lang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 xml:space="preserve">(Geersing et al, </w:t>
      </w:r>
      <w:hyperlink r:id="rId33"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34" w:history="1">
        <w:r w:rsidRPr="00FB1E2E">
          <w:rPr>
            <w:rStyle w:val="Hyperlink"/>
            <w:rFonts w:ascii="Source Sans Pro" w:hAnsi="Source Sans Pro" w:cs="Arial"/>
            <w:bCs/>
          </w:rPr>
          <w:t>BMJ 2005</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Searching for clinical prediction rules in MEDLINE (</w:t>
      </w:r>
      <w:proofErr w:type="spellStart"/>
      <w:r w:rsidRPr="005B07FC">
        <w:rPr>
          <w:rFonts w:ascii="Source Sans Pro" w:hAnsi="Source Sans Pro" w:cs="Arial"/>
          <w:bCs/>
        </w:rPr>
        <w:t>Ingui</w:t>
      </w:r>
      <w:proofErr w:type="spellEnd"/>
      <w:r w:rsidRPr="005B07FC">
        <w:rPr>
          <w:rFonts w:ascii="Source Sans Pro" w:hAnsi="Source Sans Pro" w:cs="Arial"/>
          <w:bCs/>
        </w:rPr>
        <w:t xml:space="preserve"> et al, </w:t>
      </w:r>
      <w:hyperlink r:id="rId35" w:history="1">
        <w:r w:rsidRPr="00FB1E2E">
          <w:rPr>
            <w:rStyle w:val="Hyperlink"/>
            <w:rFonts w:ascii="Source Sans Pro" w:hAnsi="Source Sans Pro" w:cs="Arial"/>
            <w:bCs/>
          </w:rPr>
          <w:t xml:space="preserve">J Am Med Inform </w:t>
        </w:r>
        <w:proofErr w:type="spellStart"/>
        <w:r w:rsidRPr="00FB1E2E">
          <w:rPr>
            <w:rStyle w:val="Hyperlink"/>
            <w:rFonts w:ascii="Source Sans Pro" w:hAnsi="Source Sans Pro" w:cs="Arial"/>
            <w:bCs/>
          </w:rPr>
          <w:t>Assoc</w:t>
        </w:r>
        <w:proofErr w:type="spellEnd"/>
        <w:r w:rsidRPr="00FB1E2E">
          <w:rPr>
            <w:rStyle w:val="Hyperlink"/>
            <w:rFonts w:ascii="Source Sans Pro" w:hAnsi="Source Sans Pro" w:cs="Arial"/>
            <w:bCs/>
          </w:rPr>
          <w:t xml:space="preserve"> 2001</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36" w:history="1">
        <w:r w:rsidRPr="00FB1E2E">
          <w:rPr>
            <w:rStyle w:val="Hyperlink"/>
            <w:rFonts w:ascii="Source Sans Pro" w:hAnsi="Source Sans Pro" w:cs="Arial"/>
            <w:bCs/>
          </w:rPr>
          <w:t>PLOS Med 2014</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37"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38"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39"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0"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1"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Meta-analysis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(Debray et al, </w:t>
      </w:r>
      <w:hyperlink r:id="rId42" w:history="1">
        <w:r w:rsidRPr="005B07FC">
          <w:rPr>
            <w:rStyle w:val="Hyperlink"/>
            <w:rFonts w:ascii="Source Sans Pro" w:hAnsi="Source Sans Pro" w:cs="Arial"/>
            <w:bCs/>
          </w:rPr>
          <w:t>Stat Med 2014</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lastRenderedPageBreak/>
        <w:t xml:space="preserve">External validation of clinical prediction models using big datasets from e-health records or IPD meta-analysis: opportunities and challenges (Riley et al, </w:t>
      </w:r>
      <w:hyperlink r:id="rId43"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44"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45"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Judging the quality of evidence in reviews of prognostic factor research: adapting the GRADE framework (</w:t>
      </w:r>
      <w:proofErr w:type="spellStart"/>
      <w:r w:rsidRPr="005B07FC">
        <w:rPr>
          <w:rFonts w:ascii="Source Sans Pro" w:hAnsi="Source Sans Pro" w:cs="Times-Bold"/>
          <w:bCs/>
          <w:lang w:eastAsia="nl-NL"/>
        </w:rPr>
        <w:t>Huguet</w:t>
      </w:r>
      <w:proofErr w:type="spellEnd"/>
      <w:r w:rsidRPr="005B07FC">
        <w:rPr>
          <w:rFonts w:ascii="Source Sans Pro" w:hAnsi="Source Sans Pro" w:cs="Times-Bold"/>
          <w:bCs/>
          <w:lang w:eastAsia="nl-NL"/>
        </w:rPr>
        <w:t xml:space="preserve"> et al, </w:t>
      </w:r>
      <w:hyperlink r:id="rId46" w:history="1">
        <w:proofErr w:type="spellStart"/>
        <w:r w:rsidRPr="005B07FC">
          <w:rPr>
            <w:rStyle w:val="Hyperlink"/>
            <w:rFonts w:ascii="Source Sans Pro" w:hAnsi="Source Sans Pro" w:cs="Times-Bold"/>
            <w:bCs/>
            <w:lang w:eastAsia="nl-NL"/>
          </w:rPr>
          <w:t>Syst</w:t>
        </w:r>
        <w:proofErr w:type="spellEnd"/>
        <w:r w:rsidRPr="005B07FC">
          <w:rPr>
            <w:rStyle w:val="Hyperlink"/>
            <w:rFonts w:ascii="Source Sans Pro" w:hAnsi="Source Sans Pro" w:cs="Times-Bold"/>
            <w:bCs/>
            <w:lang w:eastAsia="nl-NL"/>
          </w:rPr>
          <w:t xml:space="preserve"> Rev 2013</w:t>
        </w:r>
      </w:hyperlink>
      <w:r w:rsidRPr="005B07FC">
        <w:rPr>
          <w:rFonts w:ascii="Source Sans Pro" w:hAnsi="Source Sans Pro" w:cs="Times-Bold"/>
          <w:bCs/>
          <w:lang w:eastAsia="nl-NL"/>
        </w:rPr>
        <w:t>)</w:t>
      </w:r>
    </w:p>
    <w:p w:rsidR="00A028B6"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Use of GRADE for assessment of evidence about prognosis: rating confidence in estimates of event rates in broad categories of patients (</w:t>
      </w:r>
      <w:proofErr w:type="spellStart"/>
      <w:r w:rsidRPr="005B07FC">
        <w:rPr>
          <w:rFonts w:ascii="Source Sans Pro" w:hAnsi="Source Sans Pro" w:cs="Times-Bold"/>
          <w:bCs/>
          <w:lang w:eastAsia="nl-NL"/>
        </w:rPr>
        <w:t>Iorio</w:t>
      </w:r>
      <w:proofErr w:type="spellEnd"/>
      <w:r w:rsidRPr="005B07FC">
        <w:rPr>
          <w:rFonts w:ascii="Source Sans Pro" w:hAnsi="Source Sans Pro" w:cs="Times-Bold"/>
          <w:bCs/>
          <w:lang w:eastAsia="nl-NL"/>
        </w:rPr>
        <w:t xml:space="preserve"> et al, </w:t>
      </w:r>
      <w:hyperlink r:id="rId47"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rsidR="006B0424" w:rsidRPr="005B07FC" w:rsidRDefault="006B0424" w:rsidP="006B0424">
      <w:pPr>
        <w:pStyle w:val="ListParagraph"/>
        <w:numPr>
          <w:ilvl w:val="0"/>
          <w:numId w:val="9"/>
        </w:numPr>
        <w:autoSpaceDE w:val="0"/>
        <w:autoSpaceDN w:val="0"/>
        <w:adjustRightInd w:val="0"/>
        <w:spacing w:before="0" w:after="0"/>
        <w:rPr>
          <w:rFonts w:ascii="Source Sans Pro" w:hAnsi="Source Sans Pro" w:cs="Times-Bold"/>
          <w:bCs/>
          <w:lang w:eastAsia="nl-NL"/>
        </w:rPr>
      </w:pPr>
      <w:r w:rsidRPr="006B0424">
        <w:rPr>
          <w:rFonts w:ascii="Source Sans Pro" w:hAnsi="Source Sans Pro" w:cs="Times-Bold"/>
          <w:bCs/>
          <w:lang w:eastAsia="nl-NL"/>
        </w:rPr>
        <w:t>GRADE Guidelines 28: Use of GRADE for the assessment of evidence about prognostic factors: rating certainty in identification of groups of patients with different absolute risks (</w:t>
      </w:r>
      <w:proofErr w:type="spellStart"/>
      <w:r w:rsidRPr="006B0424">
        <w:rPr>
          <w:rFonts w:ascii="Source Sans Pro" w:hAnsi="Source Sans Pro" w:cs="Times-Bold"/>
          <w:bCs/>
          <w:lang w:eastAsia="nl-NL"/>
        </w:rPr>
        <w:t>Foroutan</w:t>
      </w:r>
      <w:proofErr w:type="spellEnd"/>
      <w:r w:rsidRPr="006B0424">
        <w:rPr>
          <w:rFonts w:ascii="Source Sans Pro" w:hAnsi="Source Sans Pro" w:cs="Times-Bold"/>
          <w:bCs/>
          <w:lang w:eastAsia="nl-NL"/>
        </w:rPr>
        <w:t xml:space="preserve"> et al, </w:t>
      </w:r>
      <w:hyperlink r:id="rId48" w:history="1">
        <w:r w:rsidRPr="006B0424">
          <w:rPr>
            <w:rStyle w:val="Hyperlink"/>
            <w:rFonts w:ascii="Source Sans Pro" w:hAnsi="Source Sans Pro" w:cs="Times-Bold"/>
            <w:bCs/>
            <w:lang w:eastAsia="nl-NL"/>
          </w:rPr>
          <w:t xml:space="preserve">J </w:t>
        </w:r>
        <w:proofErr w:type="spellStart"/>
        <w:r w:rsidRPr="006B0424">
          <w:rPr>
            <w:rStyle w:val="Hyperlink"/>
            <w:rFonts w:ascii="Source Sans Pro" w:hAnsi="Source Sans Pro" w:cs="Times-Bold"/>
            <w:bCs/>
            <w:lang w:eastAsia="nl-NL"/>
          </w:rPr>
          <w:t>Clin</w:t>
        </w:r>
        <w:proofErr w:type="spellEnd"/>
        <w:r w:rsidRPr="006B0424">
          <w:rPr>
            <w:rStyle w:val="Hyperlink"/>
            <w:rFonts w:ascii="Source Sans Pro" w:hAnsi="Source Sans Pro" w:cs="Times-Bold"/>
            <w:bCs/>
            <w:lang w:eastAsia="nl-NL"/>
          </w:rPr>
          <w:t xml:space="preserve"> </w:t>
        </w:r>
        <w:proofErr w:type="spellStart"/>
        <w:r w:rsidRPr="006B0424">
          <w:rPr>
            <w:rStyle w:val="Hyperlink"/>
            <w:rFonts w:ascii="Source Sans Pro" w:hAnsi="Source Sans Pro" w:cs="Times-Bold"/>
            <w:bCs/>
            <w:lang w:eastAsia="nl-NL"/>
          </w:rPr>
          <w:t>Epidemiol</w:t>
        </w:r>
        <w:proofErr w:type="spellEnd"/>
        <w:r w:rsidRPr="006B0424">
          <w:rPr>
            <w:rStyle w:val="Hyperlink"/>
            <w:rFonts w:ascii="Source Sans Pro" w:hAnsi="Source Sans Pro" w:cs="Times-Bold"/>
            <w:bCs/>
            <w:lang w:eastAsia="nl-NL"/>
          </w:rPr>
          <w:t xml:space="preserve"> 2020</w:t>
        </w:r>
      </w:hyperlink>
      <w:r w:rsidRPr="006B0424">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49"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0"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1D6C30" w:rsidP="001D6C30">
      <w:pPr>
        <w:pStyle w:val="Heading2"/>
        <w:rPr>
          <w:rFonts w:ascii="Source Sans Pro" w:hAnsi="Source Sans Pro"/>
          <w:lang w:val="en-US" w:eastAsia="nl-NL"/>
        </w:rPr>
      </w:pPr>
      <w:bookmarkStart w:id="5" w:name="_Types_of_primary"/>
      <w:bookmarkEnd w:id="5"/>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1"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2"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Prognosis Research Strategy (PROGRESS) 3: Prognostic Model Research (</w:t>
      </w:r>
      <w:proofErr w:type="spellStart"/>
      <w:r w:rsidRPr="005B07FC">
        <w:rPr>
          <w:rFonts w:ascii="Source Sans Pro" w:hAnsi="Source Sans Pro" w:cs="Times-Bold"/>
          <w:bCs/>
          <w:lang w:val="en-US" w:eastAsia="nl-NL"/>
        </w:rPr>
        <w:t>Steyerberg</w:t>
      </w:r>
      <w:proofErr w:type="spellEnd"/>
      <w:r w:rsidRPr="005B07FC">
        <w:rPr>
          <w:rFonts w:ascii="Source Sans Pro" w:hAnsi="Source Sans Pro" w:cs="Times-Bold"/>
          <w:bCs/>
          <w:lang w:val="en-US" w:eastAsia="nl-NL"/>
        </w:rPr>
        <w:t xml:space="preserve"> et al, </w:t>
      </w:r>
      <w:hyperlink r:id="rId53"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Prognosis Research Strategy (PROGRESS) 4: Stratified medicine research (</w:t>
      </w:r>
      <w:proofErr w:type="spellStart"/>
      <w:r w:rsidRPr="005B07FC">
        <w:rPr>
          <w:rFonts w:ascii="Source Sans Pro" w:hAnsi="Source Sans Pro" w:cs="Times-Bold"/>
          <w:bCs/>
          <w:lang w:val="en-US" w:eastAsia="nl-NL"/>
        </w:rPr>
        <w:t>Hingorani</w:t>
      </w:r>
      <w:proofErr w:type="spellEnd"/>
      <w:r w:rsidRPr="005B07FC">
        <w:rPr>
          <w:rFonts w:ascii="Source Sans Pro" w:hAnsi="Source Sans Pro" w:cs="Times-Bold"/>
          <w:bCs/>
          <w:lang w:val="en-US" w:eastAsia="nl-NL"/>
        </w:rPr>
        <w:t xml:space="preserve"> et al, </w:t>
      </w:r>
      <w:hyperlink r:id="rId54"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720550" w:rsidRPr="00E51D2E" w:rsidRDefault="00720550">
      <w:pPr>
        <w:rPr>
          <w:rFonts w:ascii="Source Sans Pro" w:hAnsi="Source Sans Pro"/>
          <w:lang w:val="en-US"/>
        </w:rPr>
      </w:pPr>
    </w:p>
    <w:sectPr w:rsidR="00720550" w:rsidRPr="00E51D2E" w:rsidSect="009A04EA">
      <w:footerReference w:type="even" r:id="rId55"/>
      <w:footerReference w:type="default" r:id="rId56"/>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15" w:rsidRDefault="00121E15">
      <w:pPr>
        <w:spacing w:before="0" w:after="0"/>
      </w:pPr>
      <w:r>
        <w:separator/>
      </w:r>
    </w:p>
  </w:endnote>
  <w:endnote w:type="continuationSeparator" w:id="0">
    <w:p w:rsidR="00121E15" w:rsidRDefault="00121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Corbel"/>
    <w:panose1 w:val="00000000000000000000"/>
    <w:charset w:val="00"/>
    <w:family w:val="swiss"/>
    <w:notTrueType/>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E2E" w:rsidRDefault="00FB1E2E" w:rsidP="009A0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DF3D85">
      <w:rPr>
        <w:rStyle w:val="PageNumber"/>
        <w:rFonts w:ascii="Source Sans Pro" w:hAnsi="Source Sans Pro"/>
        <w:noProof/>
      </w:rPr>
      <w:t>2</w:t>
    </w:r>
    <w:r w:rsidRPr="00080C18">
      <w:rPr>
        <w:rStyle w:val="PageNumber"/>
        <w:rFonts w:ascii="Source Sans Pro" w:hAnsi="Source Sans Pro"/>
      </w:rPr>
      <w:fldChar w:fldCharType="end"/>
    </w:r>
  </w:p>
  <w:p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15" w:rsidRDefault="00121E15">
      <w:pPr>
        <w:spacing w:before="0" w:after="0"/>
      </w:pPr>
      <w:r>
        <w:separator/>
      </w:r>
    </w:p>
  </w:footnote>
  <w:footnote w:type="continuationSeparator" w:id="0">
    <w:p w:rsidR="00121E15" w:rsidRDefault="00121E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14"/>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C"/>
    <w:rsid w:val="00121E15"/>
    <w:rsid w:val="001643B9"/>
    <w:rsid w:val="001D6C30"/>
    <w:rsid w:val="002028FB"/>
    <w:rsid w:val="002B4196"/>
    <w:rsid w:val="00375E78"/>
    <w:rsid w:val="00406597"/>
    <w:rsid w:val="004137EF"/>
    <w:rsid w:val="004364DC"/>
    <w:rsid w:val="004B7104"/>
    <w:rsid w:val="00556C24"/>
    <w:rsid w:val="005B07FC"/>
    <w:rsid w:val="00614C08"/>
    <w:rsid w:val="0064466D"/>
    <w:rsid w:val="006607B9"/>
    <w:rsid w:val="006B0424"/>
    <w:rsid w:val="006C39B8"/>
    <w:rsid w:val="00720550"/>
    <w:rsid w:val="007306F1"/>
    <w:rsid w:val="00732CB7"/>
    <w:rsid w:val="007608B8"/>
    <w:rsid w:val="00845799"/>
    <w:rsid w:val="008471F7"/>
    <w:rsid w:val="008B365D"/>
    <w:rsid w:val="0091069F"/>
    <w:rsid w:val="00981EE5"/>
    <w:rsid w:val="009A04EA"/>
    <w:rsid w:val="009D2068"/>
    <w:rsid w:val="00A028B6"/>
    <w:rsid w:val="00A4357C"/>
    <w:rsid w:val="00A51729"/>
    <w:rsid w:val="00A51A4A"/>
    <w:rsid w:val="00A51F95"/>
    <w:rsid w:val="00A7106A"/>
    <w:rsid w:val="00A75E0A"/>
    <w:rsid w:val="00AF05B2"/>
    <w:rsid w:val="00B44CD2"/>
    <w:rsid w:val="00BE1050"/>
    <w:rsid w:val="00C47F84"/>
    <w:rsid w:val="00CC682B"/>
    <w:rsid w:val="00CE7E94"/>
    <w:rsid w:val="00CF4E4C"/>
    <w:rsid w:val="00D6574E"/>
    <w:rsid w:val="00DF3D85"/>
    <w:rsid w:val="00E51D2E"/>
    <w:rsid w:val="00F15768"/>
    <w:rsid w:val="00F37D72"/>
    <w:rsid w:val="00FA02CC"/>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unhideWhenUsed/>
    <w:rsid w:val="00E51D2E"/>
    <w:rPr>
      <w:sz w:val="20"/>
      <w:szCs w:val="20"/>
    </w:rPr>
  </w:style>
  <w:style w:type="character" w:customStyle="1" w:styleId="CommentTextChar">
    <w:name w:val="Comment Text Char"/>
    <w:basedOn w:val="DefaultParagraphFont"/>
    <w:link w:val="CommentText"/>
    <w:uiPriority w:val="99"/>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 w:type="paragraph" w:styleId="Revision">
    <w:name w:val="Revision"/>
    <w:hidden/>
    <w:uiPriority w:val="99"/>
    <w:semiHidden/>
    <w:rsid w:val="009D2068"/>
    <w:pPr>
      <w:spacing w:after="0" w:line="240" w:lineRule="auto"/>
    </w:pPr>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unhideWhenUsed/>
    <w:rsid w:val="00E51D2E"/>
    <w:rPr>
      <w:sz w:val="20"/>
      <w:szCs w:val="20"/>
    </w:rPr>
  </w:style>
  <w:style w:type="character" w:customStyle="1" w:styleId="CommentTextChar">
    <w:name w:val="Comment Text Char"/>
    <w:basedOn w:val="DefaultParagraphFont"/>
    <w:link w:val="CommentText"/>
    <w:uiPriority w:val="99"/>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 w:type="paragraph" w:styleId="Revision">
    <w:name w:val="Revision"/>
    <w:hidden/>
    <w:uiPriority w:val="99"/>
    <w:semiHidden/>
    <w:rsid w:val="009D2068"/>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training.cochrane.org/handbook/current/chapter-02" TargetMode="External"/><Relationship Id="rId26" Type="http://schemas.openxmlformats.org/officeDocument/2006/relationships/hyperlink" Target="https://www.wiley.com/en-gb/privacy" TargetMode="External"/><Relationship Id="rId39" Type="http://schemas.openxmlformats.org/officeDocument/2006/relationships/hyperlink" Target="https://annals.org/aim/fullarticle/2719961/probast-tool-assess-risk-bias-applicability-prediction-model-studies" TargetMode="External"/><Relationship Id="rId21" Type="http://schemas.openxmlformats.org/officeDocument/2006/relationships/hyperlink" Target="https://community.cochrane.org/editorial-and-publishing-policy-resource/ethical-considerations/conflicts-interest-and-cochrane-reviews" TargetMode="External"/><Relationship Id="rId34" Type="http://schemas.openxmlformats.org/officeDocument/2006/relationships/hyperlink" Target="https://www.bmj.com/content/330/7501/1179" TargetMode="External"/><Relationship Id="rId42" Type="http://schemas.openxmlformats.org/officeDocument/2006/relationships/hyperlink" Target="https://onlinelibrary.wiley.com/doi/abs/10.1002/sim.6080" TargetMode="External"/><Relationship Id="rId47" Type="http://schemas.openxmlformats.org/officeDocument/2006/relationships/hyperlink" Target="https://www.bmj.com/content/350/bmj.h870" TargetMode="External"/><Relationship Id="rId50" Type="http://schemas.openxmlformats.org/officeDocument/2006/relationships/hyperlink" Target="https://jamanetwork.com/journals/jama/article-abstract/192614"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chranelibrary.com/advanced-search" TargetMode="External"/><Relationship Id="rId17" Type="http://schemas.openxmlformats.org/officeDocument/2006/relationships/hyperlink" Target="https://methods.cochrane.org/prognosis/contact-us" TargetMode="External"/><Relationship Id="rId25" Type="http://schemas.openxmlformats.org/officeDocument/2006/relationships/hyperlink" Target="https://www.wiley.com/en-gb/privacy" TargetMode="External"/><Relationship Id="rId33" Type="http://schemas.openxmlformats.org/officeDocument/2006/relationships/hyperlink" Target="https://journals.plos.org/plosone/article?id=10.1371/journal.pone.0032844" TargetMode="External"/><Relationship Id="rId38" Type="http://schemas.openxmlformats.org/officeDocument/2006/relationships/hyperlink" Target="https://annals.org/aim/article-abstract/721332/evaluation-quality-prognosis-studies-systematic-reviews?volume=144&amp;issue=6&amp;page=427" TargetMode="External"/><Relationship Id="rId46" Type="http://schemas.openxmlformats.org/officeDocument/2006/relationships/hyperlink" Target="https://www.ncbi.nlm.nih.gov/pmc/articles/PMC3930077/" TargetMode="External"/><Relationship Id="rId2" Type="http://schemas.openxmlformats.org/officeDocument/2006/relationships/styles" Target="styles.xml"/><Relationship Id="rId16" Type="http://schemas.openxmlformats.org/officeDocument/2006/relationships/hyperlink" Target="https://journals.plos.org/plosmedicine/article?id=10.1371/journal.pmed.1001744"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www.jclinepi.com/article/S0895-4356(07)00063-7/fulltext" TargetMode="External"/><Relationship Id="rId41" Type="http://schemas.openxmlformats.org/officeDocument/2006/relationships/hyperlink" Target="http://www.probast.org" TargetMode="External"/><Relationship Id="rId54" Type="http://schemas.openxmlformats.org/officeDocument/2006/relationships/hyperlink" Target="https://www.bmj.com/content/346/bmj.e5793.lo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community.cochrane.org/editorial-and-publishing-policy-resource/ethical-considerations/authorship-and-contributorship" TargetMode="External"/><Relationship Id="rId32" Type="http://schemas.openxmlformats.org/officeDocument/2006/relationships/hyperlink" Target="https://www.bmj.com/content/364/bmj.k4597" TargetMode="External"/><Relationship Id="rId37" Type="http://schemas.openxmlformats.org/officeDocument/2006/relationships/hyperlink" Target="https://annals.org/aim/article-abstract/1650776/assessing-bias-studies-prognostic-factors?doi=10.7326%2f0003-4819-158-4-201302190-00009" TargetMode="External"/><Relationship Id="rId40" Type="http://schemas.openxmlformats.org/officeDocument/2006/relationships/hyperlink" Target="https://www.ncbi.nlm.nih.gov/pubmed/30596876" TargetMode="External"/><Relationship Id="rId45" Type="http://schemas.openxmlformats.org/officeDocument/2006/relationships/hyperlink" Target="https://onlinelibrary.wiley.com/doi/abs/10.1002/jrsm.4" TargetMode="External"/><Relationship Id="rId53" Type="http://schemas.openxmlformats.org/officeDocument/2006/relationships/hyperlink" Target="https://journals.plos.org/plosmedicine/article?id=10.1371/journal.pmed.100138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count.cochrane.org/" TargetMode="External"/><Relationship Id="rId23" Type="http://schemas.openxmlformats.org/officeDocument/2006/relationships/hyperlink" Target="https://community.cochrane.org/editorial-and-publishing-policy-resource/cochrane-review-management/rejection-cochrane-reviews" TargetMode="External"/><Relationship Id="rId28" Type="http://schemas.openxmlformats.org/officeDocument/2006/relationships/hyperlink" Target="https://www.cochranelibrary.com/advanced-search" TargetMode="External"/><Relationship Id="rId36" Type="http://schemas.openxmlformats.org/officeDocument/2006/relationships/hyperlink" Target="https://journals.plos.org/plosmedicine/article?id=10.1371/journal.pmed.1001744" TargetMode="External"/><Relationship Id="rId49" Type="http://schemas.openxmlformats.org/officeDocument/2006/relationships/hyperlink" Target="https://journals.plos.org/plosmedicine/article?id=10.1371/journal.pmed.1000097" TargetMode="External"/><Relationship Id="rId57" Type="http://schemas.openxmlformats.org/officeDocument/2006/relationships/fontTable" Target="fontTable.xml"/><Relationship Id="rId10" Type="http://schemas.openxmlformats.org/officeDocument/2006/relationships/hyperlink" Target="mailto:support@cochrane.org" TargetMode="External"/><Relationship Id="rId19" Type="http://schemas.openxmlformats.org/officeDocument/2006/relationships/hyperlink" Target="https://www.bmj.com/content/356/bmj.i6460" TargetMode="External"/><Relationship Id="rId31" Type="http://schemas.openxmlformats.org/officeDocument/2006/relationships/hyperlink" Target="https://www.bmj.com/content/356/bmj.i6460" TargetMode="External"/><Relationship Id="rId44" Type="http://schemas.openxmlformats.org/officeDocument/2006/relationships/hyperlink" Target="https://www.ncbi.nlm.nih.gov/pmc/articles/PMC6193210/" TargetMode="External"/><Relationship Id="rId52" Type="http://schemas.openxmlformats.org/officeDocument/2006/relationships/hyperlink" Target="https://journals.plos.org/plosmedicine/article?id=10.1371/journal.pmed.1001380" TargetMode="External"/><Relationship Id="rId4" Type="http://schemas.openxmlformats.org/officeDocument/2006/relationships/settings" Target="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community.cochrane.org/editorial-and-publishing-policy-resource/ethical-considerations/conflicts-interest-and-cochrane-reviews" TargetMode="External"/><Relationship Id="rId27" Type="http://schemas.openxmlformats.org/officeDocument/2006/relationships/hyperlink" Target="https://training.cochrane.org/search/site?f%5B0%5D=bundle%3Aworkshop&amp;f%5B1%5D=bm_field_archived%3Afalse" TargetMode="External"/><Relationship Id="rId30" Type="http://schemas.openxmlformats.org/officeDocument/2006/relationships/hyperlink" Target="https://www.cochranelibrary.com/cdsr/doi/10.1002/14651858.ED000129/full?highlightAbstract=" TargetMode="External"/><Relationship Id="rId35" Type="http://schemas.openxmlformats.org/officeDocument/2006/relationships/hyperlink" Target="https://www.ncbi.nlm.nih.gov/pmc/articles/PMC130084/" TargetMode="External"/><Relationship Id="rId43" Type="http://schemas.openxmlformats.org/officeDocument/2006/relationships/hyperlink" Target="https://www.bmj.com/content/353/bmj.i3140" TargetMode="External"/><Relationship Id="rId48" Type="http://schemas.openxmlformats.org/officeDocument/2006/relationships/hyperlink" Target="https://doi.org/10.1016/j.jclinepi.2019.12.023"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bmj.com/content/346/bmj.e5595.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6FA8526</Template>
  <TotalTime>1</TotalTime>
  <Pages>12</Pages>
  <Words>3978</Words>
  <Characters>21884</Characters>
  <Application>Microsoft Office Word</Application>
  <DocSecurity>4</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Damen, J.A.A.</cp:lastModifiedBy>
  <cp:revision>2</cp:revision>
  <dcterms:created xsi:type="dcterms:W3CDTF">2020-06-23T13:29:00Z</dcterms:created>
  <dcterms:modified xsi:type="dcterms:W3CDTF">2020-06-23T13:29:00Z</dcterms:modified>
</cp:coreProperties>
</file>